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675E" w:rsidR="005E5DA7" w:rsidP="481F42D7" w:rsidRDefault="005E5DA7" w14:textId="77777777" w14:paraId="12622724">
      <w:pPr>
        <w:spacing w:before="100" w:beforeAutospacing="on" w:after="100" w:afterAutospacing="on" w:line="300" w:lineRule="atLeast"/>
        <w:outlineLvl w:val="0"/>
        <w:rPr>
          <w:rFonts w:ascii="Calibri Light" w:hAnsi="Calibri Light" w:eastAsia="Times New Roman" w:cs="Calibri Light"/>
          <w:b w:val="0"/>
          <w:bCs w:val="0"/>
          <w:color w:val="auto"/>
          <w:sz w:val="28"/>
          <w:szCs w:val="28"/>
          <w:lang w:eastAsia="en-GB"/>
        </w:rPr>
      </w:pPr>
      <w:r w:rsidRPr="481F42D7" w:rsidR="26F2373C">
        <w:rPr>
          <w:rFonts w:ascii="Calibri Light" w:hAnsi="Calibri Light" w:eastAsia="Times New Roman" w:cs="Calibri Light"/>
          <w:b w:val="0"/>
          <w:bCs w:val="0"/>
          <w:color w:val="auto"/>
          <w:kern w:val="36"/>
          <w:sz w:val="28"/>
          <w:szCs w:val="28"/>
          <w:lang w:eastAsia="en-GB"/>
          <w14:ligatures w14:val="none"/>
        </w:rPr>
        <w:t>Written: Spring 2026</w:t>
      </w:r>
    </w:p>
    <w:p w:rsidRPr="0046675E" w:rsidR="005E5DA7" w:rsidP="481F42D7" w:rsidRDefault="005E5DA7" w14:paraId="6B295199" w14:textId="20AF3708">
      <w:pPr>
        <w:spacing w:before="100" w:beforeAutospacing="on" w:after="100" w:afterAutospacing="on" w:line="300" w:lineRule="atLeast"/>
        <w:outlineLvl w:val="0"/>
        <w:rPr>
          <w:rFonts w:ascii="Calibri Light" w:hAnsi="Calibri Light" w:eastAsia="Times New Roman" w:cs="Calibri Light"/>
          <w:b w:val="0"/>
          <w:bCs w:val="0"/>
          <w:color w:val="auto"/>
          <w:sz w:val="28"/>
          <w:szCs w:val="28"/>
          <w:lang w:eastAsia="en-GB"/>
        </w:rPr>
      </w:pPr>
      <w:r w:rsidRPr="481F42D7" w:rsidR="26F2373C">
        <w:rPr>
          <w:rFonts w:ascii="Calibri Light" w:hAnsi="Calibri Light" w:eastAsia="Times New Roman" w:cs="Calibri Light"/>
          <w:b w:val="0"/>
          <w:bCs w:val="0"/>
          <w:color w:val="auto"/>
          <w:sz w:val="28"/>
          <w:szCs w:val="28"/>
          <w:lang w:eastAsia="en-GB"/>
        </w:rPr>
        <w:t>Review: Spring 2028</w:t>
      </w:r>
    </w:p>
    <w:p w:rsidR="481F42D7" w:rsidP="481F42D7" w:rsidRDefault="481F42D7" w14:paraId="205EF8F4" w14:textId="15BCFA45">
      <w:pPr>
        <w:spacing w:beforeAutospacing="on" w:afterAutospacing="on" w:line="300" w:lineRule="atLeast"/>
        <w:outlineLvl w:val="0"/>
        <w:rPr>
          <w:rFonts w:ascii="Calibri Light" w:hAnsi="Calibri Light" w:eastAsia="Times New Roman" w:cs="Calibri Light"/>
          <w:b w:val="1"/>
          <w:bCs w:val="1"/>
          <w:color w:val="auto"/>
          <w:sz w:val="28"/>
          <w:szCs w:val="28"/>
          <w:lang w:eastAsia="en-GB"/>
        </w:rPr>
      </w:pPr>
    </w:p>
    <w:p w:rsidRPr="0046675E" w:rsidR="005E5DA7" w:rsidP="481F42D7" w:rsidRDefault="005E5DA7" w14:paraId="523141D9" w14:textId="0F59DE72">
      <w:pPr>
        <w:spacing w:before="100" w:beforeAutospacing="on" w:after="100" w:afterAutospacing="on" w:line="300" w:lineRule="atLeast"/>
        <w:outlineLvl w:val="0"/>
        <w:rPr>
          <w:rFonts w:ascii="Calibri Light" w:hAnsi="Calibri Light" w:eastAsia="Times New Roman" w:cs="Calibri Light"/>
          <w:b w:val="1"/>
          <w:bCs w:val="1"/>
          <w:color w:val="auto"/>
          <w:kern w:val="36"/>
          <w:sz w:val="28"/>
          <w:szCs w:val="28"/>
          <w:lang w:eastAsia="en-GB"/>
          <w14:ligatures w14:val="none"/>
        </w:rPr>
      </w:pPr>
      <w:r w:rsidRPr="481F42D7" w:rsidR="005E5DA7">
        <w:rPr>
          <w:rFonts w:ascii="Calibri Light" w:hAnsi="Calibri Light" w:eastAsia="Times New Roman" w:cs="Calibri Light"/>
          <w:b w:val="1"/>
          <w:bCs w:val="1"/>
          <w:color w:val="auto"/>
          <w:sz w:val="28"/>
          <w:szCs w:val="28"/>
          <w:lang w:eastAsia="en-GB"/>
        </w:rPr>
        <w:t>Reading Policy</w:t>
      </w:r>
    </w:p>
    <w:p w:rsidRPr="0046675E" w:rsidR="005E5DA7" w:rsidP="481F42D7" w:rsidRDefault="005E5DA7" w14:paraId="46B8130C" w14:textId="77777777">
      <w:pPr>
        <w:spacing w:before="100" w:beforeAutospacing="on" w:after="100" w:afterAutospacing="on" w:line="300" w:lineRule="atLeast"/>
        <w:jc w:val="center"/>
      </w:pPr>
      <w:r w:rsidRPr="481F42D7" w:rsidR="005E5DA7">
        <w:rPr>
          <w:rFonts w:ascii="Calibri Light" w:hAnsi="Calibri Light" w:eastAsia="Times New Roman" w:cs="Calibri Light"/>
          <w:b w:val="1"/>
          <w:bCs w:val="1"/>
          <w:color w:val="auto"/>
          <w:kern w:val="0"/>
          <w:sz w:val="28"/>
          <w:szCs w:val="28"/>
          <w:lang w:eastAsia="en-GB"/>
          <w14:ligatures w14:val="none"/>
        </w:rPr>
        <w:t>Our Lady Immaculate Catholic Primary School</w:t>
      </w:r>
    </w:p>
    <w:p w:rsidR="481F42D7" w:rsidP="481F42D7" w:rsidRDefault="481F42D7" w14:paraId="0109EB7D" w14:textId="7EABCF97">
      <w:pPr>
        <w:spacing w:beforeAutospacing="on" w:afterAutospacing="on" w:line="300" w:lineRule="atLeast"/>
        <w:jc w:val="center"/>
        <w:rPr>
          <w:rFonts w:ascii="Calibri Light" w:hAnsi="Calibri Light" w:eastAsia="Times New Roman" w:cs="Calibri Light"/>
          <w:b w:val="1"/>
          <w:bCs w:val="1"/>
          <w:color w:val="auto"/>
          <w:sz w:val="28"/>
          <w:szCs w:val="28"/>
          <w:lang w:eastAsia="en-GB"/>
        </w:rPr>
      </w:pPr>
    </w:p>
    <w:p w:rsidRPr="0046675E" w:rsidR="005E5DA7" w:rsidP="481F42D7" w:rsidRDefault="005E5DA7" w14:paraId="1EBF9ECF" w14:textId="77777777">
      <w:pPr>
        <w:spacing w:before="100" w:beforeAutospacing="on" w:after="100" w:afterAutospacing="on" w:line="300" w:lineRule="atLeast"/>
        <w:outlineLvl w:val="1"/>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Intent</w:t>
      </w:r>
    </w:p>
    <w:p w:rsidRPr="001A16C6" w:rsidR="005E5DA7" w:rsidP="481F42D7" w:rsidRDefault="005E5DA7" w14:paraId="383C30CF" w14:textId="77777777">
      <w:pPr>
        <w:pStyle w:val="NormalWeb"/>
        <w:shd w:val="clear" w:color="auto" w:fill="FFFFFF" w:themeFill="background1"/>
        <w:spacing w:before="240" w:beforeAutospacing="off" w:after="240" w:afterAutospacing="off"/>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Reading is at the heart of our curriculum. We believe that every child should leave primary school as a confident, fluent reader who reads for both purpose and pleasure. Our reading provision aims to develop decoding skills, comprehension, vocabulary, critical </w:t>
      </w:r>
      <w:bookmarkStart w:name="_Int_fChAvvJ2" w:id="354016116"/>
      <w:r w:rsidRPr="481F42D7" w:rsidR="005E5DA7">
        <w:rPr>
          <w:rFonts w:ascii="Calibri Light" w:hAnsi="Calibri Light" w:eastAsia="Calibri Light" w:cs="Calibri Light" w:asciiTheme="majorAscii" w:hAnsiTheme="majorAscii" w:eastAsiaTheme="majorAscii" w:cstheme="majorAscii"/>
          <w:color w:val="auto"/>
          <w:sz w:val="24"/>
          <w:szCs w:val="24"/>
        </w:rPr>
        <w:t>thinking</w:t>
      </w:r>
      <w:bookmarkEnd w:id="354016116"/>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 and a lifelong love of books.</w:t>
      </w:r>
    </w:p>
    <w:p w:rsidR="005E5DA7" w:rsidP="481F42D7" w:rsidRDefault="005E5DA7" w14:paraId="78294538" w14:textId="77777777">
      <w:pPr>
        <w:pStyle w:val="NormalWeb"/>
        <w:shd w:val="clear" w:color="auto" w:fill="FFFFFF" w:themeFill="background1"/>
        <w:spacing w:before="240" w:beforeAutospacing="off" w:after="240" w:afterAutospacing="off"/>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It is our aim to encourage children to learn to love reading and to read regularly inside and outside of school. Each area within our school has its own dedicated library space as well as access to disciplinary reading texts. </w:t>
      </w:r>
    </w:p>
    <w:p w:rsidRPr="001A16C6" w:rsidR="005E5DA7" w:rsidP="481F42D7" w:rsidRDefault="005E5DA7" w14:paraId="6251753F" w14:textId="05AA7CBF">
      <w:pPr>
        <w:pStyle w:val="NormalWeb"/>
        <w:shd w:val="clear" w:color="auto" w:fill="FFFFFF" w:themeFill="background1"/>
        <w:spacing w:before="240" w:beforeAutospacing="off" w:after="240" w:afterAutospacing="off"/>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Adults model reading to children daily. Children have access to books to read purely for enjoyment in each classroom. Reading for pleasure is highly valued and encouraged to enable </w:t>
      </w:r>
      <w:r w:rsidRPr="481F42D7" w:rsidR="20750447">
        <w:rPr>
          <w:rFonts w:ascii="Calibri Light" w:hAnsi="Calibri Light" w:eastAsia="Calibri Light" w:cs="Calibri Light" w:asciiTheme="majorAscii" w:hAnsiTheme="majorAscii" w:eastAsiaTheme="majorAscii" w:cstheme="majorAscii"/>
          <w:color w:val="auto"/>
          <w:sz w:val="24"/>
          <w:szCs w:val="24"/>
        </w:rPr>
        <w:t>all</w:t>
      </w: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 our children to become enthusiastic, life-long learners.</w:t>
      </w:r>
    </w:p>
    <w:p w:rsidRPr="001A16C6" w:rsidR="005E5DA7" w:rsidP="481F42D7" w:rsidRDefault="005E5DA7" w14:paraId="6A0BCE1F" w14:textId="38917322">
      <w:pPr>
        <w:pStyle w:val="NormalWeb"/>
        <w:shd w:val="clear" w:color="auto" w:fill="FFFFFF" w:themeFill="background1"/>
        <w:spacing w:before="240" w:beforeAutospacing="off" w:after="240" w:afterAutospacing="off"/>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Reading is implemented through a text-rich curriculum that exposes pupils to a wide range of high-quality literature, including fiction, </w:t>
      </w:r>
      <w:r w:rsidRPr="481F42D7" w:rsidR="109DAA9E">
        <w:rPr>
          <w:rFonts w:ascii="Calibri Light" w:hAnsi="Calibri Light" w:eastAsia="Calibri Light" w:cs="Calibri Light" w:asciiTheme="majorAscii" w:hAnsiTheme="majorAscii" w:eastAsiaTheme="majorAscii" w:cstheme="majorAscii"/>
          <w:color w:val="auto"/>
          <w:sz w:val="24"/>
          <w:szCs w:val="24"/>
        </w:rPr>
        <w:t>non-fiction,</w:t>
      </w: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 and poetry. Texts are carefully chosen to broaden pupils’ vocabulary, cultural </w:t>
      </w:r>
      <w:r w:rsidRPr="481F42D7" w:rsidR="209DC51C">
        <w:rPr>
          <w:rFonts w:ascii="Calibri Light" w:hAnsi="Calibri Light" w:eastAsia="Calibri Light" w:cs="Calibri Light" w:asciiTheme="majorAscii" w:hAnsiTheme="majorAscii" w:eastAsiaTheme="majorAscii" w:cstheme="majorAscii"/>
          <w:color w:val="auto"/>
          <w:sz w:val="24"/>
          <w:szCs w:val="24"/>
        </w:rPr>
        <w:t>understanding,</w:t>
      </w: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 and enjoyment of reading.</w:t>
      </w:r>
    </w:p>
    <w:p w:rsidRPr="001A16C6" w:rsidR="005E5DA7" w:rsidP="481F42D7" w:rsidRDefault="005E5DA7" w14:paraId="00DAFFC7" w14:textId="40317C4B">
      <w:pPr>
        <w:shd w:val="clear" w:color="auto" w:fill="FFFFFF" w:themeFill="background1"/>
        <w:spacing w:before="0" w:beforeAutospacing="off" w:after="160" w:afterAutospacing="off"/>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en-GB"/>
        </w:rPr>
      </w:pPr>
      <w:r w:rsidRPr="481F42D7" w:rsidR="2DA81920">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en-GB"/>
        </w:rPr>
        <w:t xml:space="preserve">In the Early Years Foundation Stage (EYFS), children follow a high-quality, immersive text-based approach to support the development of early literacy skills. This approach is underpinned by a narrative immersion </w:t>
      </w:r>
      <w:r w:rsidRPr="481F42D7" w:rsidR="2DA81920">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en-GB"/>
        </w:rPr>
        <w:t>methodology</w:t>
      </w:r>
      <w:r w:rsidRPr="481F42D7" w:rsidR="2DA81920">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en-GB"/>
        </w:rPr>
        <w:t>, which places high-quality texts at the centre of learning.</w:t>
      </w:r>
    </w:p>
    <w:p w:rsidRPr="001A16C6" w:rsidR="005E5DA7" w:rsidP="481F42D7" w:rsidRDefault="005E5DA7" w14:paraId="1B85F55B" w14:textId="45758DF2">
      <w:pPr>
        <w:shd w:val="clear" w:color="auto" w:fill="FFFFFF" w:themeFill="background1"/>
        <w:spacing w:before="0" w:beforeAutospacing="off" w:after="160" w:afterAutospacing="off"/>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en-GB"/>
        </w:rPr>
      </w:pPr>
      <w:r w:rsidRPr="481F42D7" w:rsidR="2DA81920">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en-GB"/>
        </w:rPr>
        <w:t>Children are introduced to carefully selected focus texts and are immersed in the story world through storytelling, songs, rhymes, drama, and imaginative play. Through taking on roles and interacting with characters in role, children develop a deep understanding of narrative, character, and plot.</w:t>
      </w:r>
    </w:p>
    <w:p w:rsidRPr="001A16C6" w:rsidR="005E5DA7" w:rsidP="481F42D7" w:rsidRDefault="005E5DA7" w14:paraId="61EF6C1A" w14:textId="13E2B1DB">
      <w:pPr>
        <w:pStyle w:val="NormalWeb"/>
        <w:shd w:val="clear" w:color="auto" w:fill="FFFFFF" w:themeFill="background1"/>
        <w:spacing w:before="240" w:beforeAutospacing="off" w:after="240" w:afterAutospacing="off"/>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From Year 2 to Year 6, structured whole-class reading sessions develop fluency, </w:t>
      </w:r>
      <w:r w:rsidRPr="481F42D7" w:rsidR="330C469C">
        <w:rPr>
          <w:rFonts w:ascii="Calibri Light" w:hAnsi="Calibri Light" w:eastAsia="Calibri Light" w:cs="Calibri Light" w:asciiTheme="majorAscii" w:hAnsiTheme="majorAscii" w:eastAsiaTheme="majorAscii" w:cstheme="majorAscii"/>
          <w:color w:val="auto"/>
          <w:sz w:val="24"/>
          <w:szCs w:val="24"/>
        </w:rPr>
        <w:t>comprehension,</w:t>
      </w: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 and thoughtful responses to texts. Pupils are encouraged to discuss ideas, make </w:t>
      </w:r>
      <w:r w:rsidRPr="481F42D7" w:rsidR="42B3CC24">
        <w:rPr>
          <w:rFonts w:ascii="Calibri Light" w:hAnsi="Calibri Light" w:eastAsia="Calibri Light" w:cs="Calibri Light" w:asciiTheme="majorAscii" w:hAnsiTheme="majorAscii" w:eastAsiaTheme="majorAscii" w:cstheme="majorAscii"/>
          <w:color w:val="auto"/>
          <w:sz w:val="24"/>
          <w:szCs w:val="24"/>
        </w:rPr>
        <w:t>inferences,</w:t>
      </w: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 and engage critically with what they read.</w:t>
      </w:r>
    </w:p>
    <w:p w:rsidRPr="001A16C6" w:rsidR="005E5DA7" w:rsidP="481F42D7" w:rsidRDefault="005E5DA7" w14:paraId="3913106A" w14:textId="77777777">
      <w:pPr>
        <w:pStyle w:val="NormalWeb"/>
        <w:shd w:val="clear" w:color="auto" w:fill="FFFFFF" w:themeFill="background1"/>
        <w:spacing w:before="240" w:beforeAutospacing="off" w:after="240" w:afterAutospacing="off"/>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shd w:val="clear" w:color="auto" w:fill="FFFFFF"/>
        </w:rPr>
        <w:t>A whole-school culture of reading for pleasure is promoted through regular story time, reading events, author visits and inviting reading environments.</w:t>
      </w:r>
    </w:p>
    <w:p w:rsidRPr="0046675E" w:rsidR="005E5DA7" w:rsidP="481F42D7" w:rsidRDefault="005E5DA7" w14:paraId="2B698CB9" w14:textId="2330E676">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Our shared reading curriculum is built around a carefully sequenced range of high</w:t>
      </w:r>
      <w:r w:rsidRPr="481F42D7" w:rsidR="72C46D23">
        <w:rPr>
          <w:rFonts w:ascii="Calibri Light" w:hAnsi="Calibri Light" w:eastAsia="Calibri Light" w:cs="Calibri Light" w:asciiTheme="majorAscii" w:hAnsiTheme="majorAscii" w:eastAsiaTheme="majorAscii" w:cstheme="majorAscii"/>
          <w:color w:val="auto"/>
          <w:sz w:val="24"/>
          <w:szCs w:val="24"/>
          <w:lang w:eastAsia="en-GB"/>
        </w:rPr>
        <w:t xml:space="preserve">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quality, </w:t>
      </w:r>
      <w:r w:rsidRPr="481F42D7" w:rsidR="0EB1F8E6">
        <w:rPr>
          <w:rFonts w:ascii="Calibri Light" w:hAnsi="Calibri Light" w:eastAsia="Calibri Light" w:cs="Calibri Light" w:asciiTheme="majorAscii" w:hAnsiTheme="majorAscii" w:eastAsiaTheme="majorAscii" w:cstheme="majorAscii"/>
          <w:color w:val="auto"/>
          <w:sz w:val="24"/>
          <w:szCs w:val="24"/>
          <w:lang w:eastAsia="en-GB"/>
        </w:rPr>
        <w:t>age-appropriate</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texts through Literacy Counts’ </w:t>
      </w:r>
      <w:r w:rsidRPr="481F42D7" w:rsidR="005E5DA7">
        <w:rPr>
          <w:rFonts w:ascii="Calibri Light" w:hAnsi="Calibri Light" w:eastAsia="Calibri Light" w:cs="Calibri Light" w:asciiTheme="majorAscii" w:hAnsiTheme="majorAscii" w:eastAsiaTheme="majorAscii" w:cstheme="majorAscii"/>
          <w:i w:val="1"/>
          <w:iCs w:val="1"/>
          <w:color w:val="auto"/>
          <w:sz w:val="24"/>
          <w:szCs w:val="24"/>
          <w:lang w:eastAsia="en-GB"/>
        </w:rPr>
        <w:t>Ready Steady Read Together</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units of learning. This programme provides dynamic, inclusive lessons that integrate metacognitive strategies and feature diverse literature by exceptional authors. It is designed to inspire children and families to develop a lifelong love of reading for pleasure, </w:t>
      </w:r>
      <w:bookmarkStart w:name="_Int_Vb8FI3lH" w:id="1011117068"/>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knowledge</w:t>
      </w:r>
      <w:bookmarkEnd w:id="1011117068"/>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information.</w:t>
      </w:r>
    </w:p>
    <w:p w:rsidR="481F42D7" w:rsidP="481F42D7" w:rsidRDefault="481F42D7" w14:paraId="6B201CAB" w14:textId="0639A1EA">
      <w:pPr>
        <w:spacing w:beforeAutospacing="on" w:afterAutospacing="on" w:line="300" w:lineRule="atLeast"/>
        <w:rPr>
          <w:rFonts w:ascii="Calibri Light" w:hAnsi="Calibri Light" w:eastAsia="Calibri Light" w:cs="Calibri Light" w:asciiTheme="majorAscii" w:hAnsiTheme="majorAscii" w:eastAsiaTheme="majorAscii" w:cstheme="majorAscii"/>
          <w:color w:val="auto"/>
          <w:sz w:val="24"/>
          <w:szCs w:val="24"/>
          <w:lang w:eastAsia="en-GB"/>
        </w:rPr>
      </w:pPr>
    </w:p>
    <w:p w:rsidRPr="0046675E" w:rsidR="005E5DA7" w:rsidP="0BC0EC95" w:rsidRDefault="005E5DA7" w14:paraId="0B48635C" w14:textId="17C2DB38">
      <w:pPr>
        <w:spacing w:before="100" w:beforeAutospacing="on" w:after="100" w:afterAutospacing="on" w:line="300" w:lineRule="atLeast"/>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The intent of our shared reading curriculum is that </w:t>
      </w:r>
      <w:r w:rsidRPr="481F42D7" w:rsidR="005E5DA7">
        <w:rPr>
          <w:rFonts w:ascii="Calibri Light" w:hAnsi="Calibri Light" w:eastAsia="Calibri Light" w:cs="Calibri Light" w:asciiTheme="majorAscii" w:hAnsiTheme="majorAscii" w:eastAsiaTheme="majorAscii" w:cstheme="majorAscii"/>
          <w:b w:val="1"/>
          <w:bCs w:val="1"/>
          <w:color w:val="auto"/>
          <w:kern w:val="0"/>
          <w:sz w:val="24"/>
          <w:szCs w:val="24"/>
          <w:lang w:eastAsia="en-GB"/>
          <w14:ligatures w14:val="none"/>
        </w:rPr>
        <w:t>all pupils from Year 2 to Year 6</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regardless of need, ability or background, are supported to meet, and where possible exceed, the National Curriculum expectations for reading comprehension. </w:t>
      </w:r>
      <w:r w:rsidRPr="481F42D7" w:rsidR="005E5DA7">
        <w:rPr>
          <w:rFonts w:ascii="Calibri Light" w:hAnsi="Calibri Light" w:eastAsia="Calibri Light" w:cs="Calibri Light" w:asciiTheme="majorAscii" w:hAnsiTheme="majorAscii" w:eastAsiaTheme="majorAscii" w:cstheme="majorAscii"/>
          <w:i w:val="1"/>
          <w:iCs w:val="1"/>
          <w:color w:val="auto"/>
          <w:kern w:val="0"/>
          <w:sz w:val="24"/>
          <w:szCs w:val="24"/>
          <w:lang w:eastAsia="en-GB"/>
          <w14:ligatures w14:val="none"/>
        </w:rPr>
        <w:t>Ready Steady Read Together</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gives every pupil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equitable</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access to ambitious, </w:t>
      </w:r>
      <w:r w:rsidRPr="481F42D7" w:rsidR="6E76DCCD">
        <w:rPr>
          <w:rFonts w:ascii="Calibri Light" w:hAnsi="Calibri Light" w:eastAsia="Calibri Light" w:cs="Calibri Light" w:asciiTheme="majorAscii" w:hAnsiTheme="majorAscii" w:eastAsiaTheme="majorAscii" w:cstheme="majorAscii"/>
          <w:color w:val="auto"/>
          <w:sz w:val="24"/>
          <w:szCs w:val="24"/>
          <w:lang w:eastAsia="en-GB"/>
        </w:rPr>
        <w:t>high-quality</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texts, enabling all children to develop fluency, broaden vocabulary and deepen understanding.</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We have ambition for all pupils.</w:t>
      </w:r>
    </w:p>
    <w:p w:rsidR="481F42D7" w:rsidP="481F42D7" w:rsidRDefault="481F42D7" w14:paraId="25096384" w14:textId="2E9758C1">
      <w:pPr>
        <w:spacing w:beforeAutospacing="on" w:afterAutospacing="on" w:line="300" w:lineRule="atLeast"/>
        <w:rPr>
          <w:rFonts w:ascii="Calibri Light" w:hAnsi="Calibri Light" w:eastAsia="Calibri Light" w:cs="Calibri Light" w:asciiTheme="majorAscii" w:hAnsiTheme="majorAscii" w:eastAsiaTheme="majorAscii" w:cstheme="majorAscii"/>
          <w:color w:val="auto"/>
          <w:sz w:val="24"/>
          <w:szCs w:val="24"/>
          <w:lang w:eastAsia="en-GB"/>
        </w:rPr>
      </w:pPr>
    </w:p>
    <w:p w:rsidRPr="0046675E" w:rsidR="005E5DA7" w:rsidP="481F42D7" w:rsidRDefault="005E5DA7" w14:paraId="73188534" w14:textId="7777777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Through explicit teacher modelling of expression, pace, intonation and prosody, pupils learn how skilled readers construct meaning from text and how these elements support comprehension. Shared reading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provides</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rich opportunities for discussion, questioning, </w:t>
      </w:r>
      <w:bookmarkStart w:name="_Int_mO8GxyGA" w:id="1492851510"/>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drama</w:t>
      </w:r>
      <w:bookmarkEnd w:id="1492851510"/>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exploration of language, strengthening comprehension while developing pupils’ oracy skills. Crucially, the approach ensures that every child—regardless of their decoding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proficiency</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—can engage with challenging texts and develop positive reading habits, supporting both academic success and reading for pleasure.</w:t>
      </w:r>
    </w:p>
    <w:p w:rsidR="005E5DA7" w:rsidP="481F42D7" w:rsidRDefault="005E5DA7" w14:textId="77777777" w14:paraId="39BBE747">
      <w:pPr>
        <w:spacing w:after="0"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0046675E">
        <w:rPr>
          <w:rFonts w:ascii="Calibri Light" w:hAnsi="Calibri Light" w:eastAsia="Times New Roman" w:cs="Calibri Light"/>
          <w:kern w:val="0"/>
          <w:sz w:val="21"/>
          <w:szCs w:val="21"/>
          <w:lang w:eastAsia="en-GB"/>
          <w14:ligatures w14:val="none"/>
        </w:rPr>
        <w:pict w14:anchorId="70218D29">
          <v:rect id="_x0000_i1025" style="width:0;height:1.5pt" o:hr="t" o:hrstd="t" o:hralign="center" fillcolor="#a0a0a0" stroked="f"/>
        </w:pict>
      </w:r>
    </w:p>
    <w:p w:rsidRPr="0046675E" w:rsidR="005E5DA7" w:rsidP="481F42D7" w:rsidRDefault="005E5DA7" w14:paraId="78A46DCD" w14:textId="77777777">
      <w:pPr>
        <w:spacing w:after="0" w:line="300" w:lineRule="atLeast"/>
        <w:rPr>
          <w:rFonts w:ascii="Calibri Light" w:hAnsi="Calibri Light" w:eastAsia="Calibri Light" w:cs="Calibri Light" w:asciiTheme="majorAscii" w:hAnsiTheme="majorAscii" w:eastAsiaTheme="majorAscii" w:cstheme="majorAscii"/>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Implementation</w:t>
      </w:r>
    </w:p>
    <w:p w:rsidRPr="00FB6A89" w:rsidR="005E5DA7" w:rsidP="481F42D7" w:rsidRDefault="005E5DA7" w14:paraId="57153799" w14:textId="77777777">
      <w:pPr>
        <w:shd w:val="clear" w:color="auto" w:fill="FFFFFF" w:themeFill="background1"/>
        <w:spacing w:before="199" w:after="199" w:line="240" w:lineRule="auto"/>
        <w:outlineLvl w:val="1"/>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Early Reading</w:t>
      </w:r>
    </w:p>
    <w:p w:rsidR="18F3178F" w:rsidP="481F42D7" w:rsidRDefault="18F3178F" w14:paraId="33298C37" w14:textId="651CA39B">
      <w:pPr>
        <w:pStyle w:val="Normal"/>
        <w:shd w:val="clear" w:color="auto" w:fill="FFFFFF" w:themeFill="background1"/>
        <w:spacing w:before="199" w:after="199" w:line="240" w:lineRule="auto"/>
        <w:rPr>
          <w:rFonts w:ascii="Calibri Light" w:hAnsi="Calibri Light" w:eastAsia="Calibri Light" w:cs="Calibri Light" w:asciiTheme="majorAscii" w:hAnsiTheme="majorAscii" w:eastAsiaTheme="majorAscii" w:cstheme="majorAscii"/>
          <w:noProof w:val="0"/>
          <w:color w:val="auto"/>
          <w:sz w:val="24"/>
          <w:szCs w:val="24"/>
          <w:lang w:val="en-GB"/>
        </w:rPr>
      </w:pPr>
      <w:r w:rsidRPr="481F42D7" w:rsidR="18F3178F">
        <w:rPr>
          <w:rFonts w:ascii="Calibri Light" w:hAnsi="Calibri Light" w:eastAsia="Calibri Light" w:cs="Calibri Light" w:asciiTheme="majorAscii" w:hAnsiTheme="majorAscii" w:eastAsiaTheme="majorAscii" w:cstheme="majorAscii"/>
          <w:noProof w:val="0"/>
          <w:color w:val="auto"/>
          <w:sz w:val="24"/>
          <w:szCs w:val="24"/>
          <w:lang w:val="en-GB"/>
        </w:rPr>
        <w:t>E</w:t>
      </w:r>
      <w:r w:rsidRPr="481F42D7" w:rsidR="18F3178F">
        <w:rPr>
          <w:rFonts w:ascii="Calibri Light" w:hAnsi="Calibri Light" w:eastAsia="Calibri Light" w:cs="Calibri Light" w:asciiTheme="majorAscii" w:hAnsiTheme="majorAscii" w:eastAsiaTheme="majorAscii" w:cstheme="majorAscii"/>
          <w:noProof w:val="0"/>
          <w:color w:val="auto"/>
          <w:sz w:val="24"/>
          <w:szCs w:val="24"/>
          <w:lang w:val="en-GB"/>
        </w:rPr>
        <w:t xml:space="preserve">arly reading in the EYFS is developed through creating rich, language‑filled experiences that build the foundations for future literacy. We prioritise daily opportunities for children to engage with songs, nursery rhymes, stories, and high‑quality conversations. </w:t>
      </w:r>
      <w:r w:rsidRPr="481F42D7" w:rsidR="18F3178F">
        <w:rPr>
          <w:rFonts w:ascii="Calibri Light" w:hAnsi="Calibri Light" w:eastAsia="Calibri Light" w:cs="Calibri Light" w:asciiTheme="majorAscii" w:hAnsiTheme="majorAscii" w:eastAsiaTheme="majorAscii" w:cstheme="majorAscii"/>
          <w:noProof w:val="0"/>
          <w:color w:val="auto"/>
          <w:sz w:val="24"/>
          <w:szCs w:val="24"/>
          <w:lang w:val="en-GB"/>
        </w:rPr>
        <w:t xml:space="preserve">Singing nursery rhymes supports children’s phonological awareness by helping them recognise rhythm, rhyme, and sound patterns, which are essential early reading skills. </w:t>
      </w:r>
    </w:p>
    <w:p w:rsidR="18F3178F" w:rsidP="481F42D7" w:rsidRDefault="18F3178F" w14:paraId="4F994788" w14:textId="22029B4C">
      <w:pPr>
        <w:pStyle w:val="Normal"/>
        <w:shd w:val="clear" w:color="auto" w:fill="FFFFFF" w:themeFill="background1"/>
        <w:spacing w:before="199" w:after="199" w:line="240" w:lineRule="auto"/>
        <w:rPr>
          <w:rFonts w:ascii="Calibri Light" w:hAnsi="Calibri Light" w:eastAsia="Calibri Light" w:cs="Calibri Light" w:asciiTheme="majorAscii" w:hAnsiTheme="majorAscii" w:eastAsiaTheme="majorAscii" w:cstheme="majorAscii"/>
          <w:noProof w:val="0"/>
          <w:color w:val="auto"/>
          <w:sz w:val="24"/>
          <w:szCs w:val="24"/>
          <w:lang w:val="en-GB"/>
        </w:rPr>
      </w:pPr>
      <w:r w:rsidRPr="481F42D7" w:rsidR="18F3178F">
        <w:rPr>
          <w:rFonts w:ascii="Calibri Light" w:hAnsi="Calibri Light" w:eastAsia="Calibri Light" w:cs="Calibri Light" w:asciiTheme="majorAscii" w:hAnsiTheme="majorAscii" w:eastAsiaTheme="majorAscii" w:cstheme="majorAscii"/>
          <w:noProof w:val="0"/>
          <w:color w:val="auto"/>
          <w:sz w:val="24"/>
          <w:szCs w:val="24"/>
          <w:lang w:val="en-GB"/>
        </w:rPr>
        <w:t>Regular, meaningful talk with adults extends children’s vocabulary, deepens their understanding, and strengthens their ability to communicate effectively. Through these interactions, children learn to listen, take turns, and develop a positive relationship with language. This approach ensures that all children gain the key skills, confidence, and enjoyment needed to begin their reading journey successfully.</w:t>
      </w:r>
    </w:p>
    <w:p w:rsidR="18F3178F" w:rsidP="481F42D7" w:rsidRDefault="18F3178F" w14:paraId="2A730321" w14:textId="37A563D8">
      <w:pPr>
        <w:shd w:val="clear" w:color="auto" w:fill="FFFFFF" w:themeFill="background1"/>
        <w:spacing w:before="199" w:after="199" w:line="240" w:lineRule="auto"/>
        <w:outlineLvl w:val="1"/>
        <w:rPr>
          <w:rFonts w:ascii="Calibri Light" w:hAnsi="Calibri Light" w:eastAsia="Calibri Light" w:cs="Calibri Light" w:asciiTheme="majorAscii" w:hAnsiTheme="majorAscii" w:eastAsiaTheme="majorAscii" w:cstheme="majorAscii"/>
          <w:b w:val="1"/>
          <w:bCs w:val="1"/>
          <w:color w:val="auto"/>
          <w:sz w:val="28"/>
          <w:szCs w:val="28"/>
          <w:lang w:eastAsia="en-GB"/>
        </w:rPr>
      </w:pPr>
      <w:r w:rsidRPr="481F42D7" w:rsidR="18F3178F">
        <w:rPr>
          <w:rFonts w:ascii="Calibri Light" w:hAnsi="Calibri Light" w:eastAsia="Calibri Light" w:cs="Calibri Light" w:asciiTheme="majorAscii" w:hAnsiTheme="majorAscii" w:eastAsiaTheme="majorAscii" w:cstheme="majorAscii"/>
          <w:b w:val="1"/>
          <w:bCs w:val="1"/>
          <w:color w:val="auto"/>
          <w:sz w:val="28"/>
          <w:szCs w:val="28"/>
          <w:lang w:eastAsia="en-GB"/>
        </w:rPr>
        <w:t>Phonics</w:t>
      </w:r>
    </w:p>
    <w:p w:rsidR="005E5DA7" w:rsidP="481F42D7" w:rsidRDefault="005E5DA7" w14:paraId="6402D899" w14:textId="77777777">
      <w:pPr>
        <w:numPr>
          <w:ilvl w:val="0"/>
          <w:numId w:val="1"/>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A validated systematic synthetic phonics programme is taught daily, with consistent routines and expectations.</w:t>
      </w:r>
    </w:p>
    <w:p w:rsidR="005E5DA7" w:rsidP="481F42D7" w:rsidRDefault="005E5DA7" w14:paraId="5C3C54A0" w14:textId="77777777">
      <w:pPr>
        <w:numPr>
          <w:ilvl w:val="0"/>
          <w:numId w:val="1"/>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Staff receive regular training to ensure expert delivery.</w:t>
      </w:r>
    </w:p>
    <w:p w:rsidR="005E5DA7" w:rsidP="481F42D7" w:rsidRDefault="005E5DA7" w14:paraId="11875F4F" w14:textId="77777777">
      <w:pPr>
        <w:numPr>
          <w:ilvl w:val="0"/>
          <w:numId w:val="1"/>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Children read fully decodable books matched precisely to their phonics knowledge.</w:t>
      </w:r>
    </w:p>
    <w:p w:rsidR="005E5DA7" w:rsidP="481F42D7" w:rsidRDefault="005E5DA7" w14:paraId="116023BB" w14:textId="77777777">
      <w:pPr>
        <w:numPr>
          <w:ilvl w:val="0"/>
          <w:numId w:val="1"/>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Assessment is frequent and informs rapid intervention for any child falling behind.</w:t>
      </w:r>
    </w:p>
    <w:p w:rsidRPr="00FB6A89" w:rsidR="005E5DA7" w:rsidP="481F42D7" w:rsidRDefault="005E5DA7" w14:paraId="30478218" w14:textId="77777777">
      <w:pPr>
        <w:numPr>
          <w:ilvl w:val="0"/>
          <w:numId w:val="1"/>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Additional</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practice sessions focus on blending, segmenting, and fluency. </w:t>
      </w:r>
    </w:p>
    <w:p w:rsidRPr="00FB6A89" w:rsidR="005E5DA7" w:rsidP="481F42D7" w:rsidRDefault="005E5DA7" w14:paraId="42569F4C" w14:textId="77777777">
      <w:pPr>
        <w:shd w:val="clear" w:color="auto" w:fill="FFFFFF" w:themeFill="background1"/>
        <w:spacing w:before="240" w:after="240"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Early reading is a central priority across EYFS and Key Stage 1. A systematic phonics programme is implemented consistently to ensure all pupils develop secure decoding skills and reading fluency. Daily phonics sessions, matched reading </w:t>
      </w:r>
      <w:bookmarkStart w:name="_Int_i6m5K9tA" w:id="1797105009"/>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books</w:t>
      </w:r>
      <w:bookmarkEnd w:id="1797105009"/>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regular assessment ensure that pupils are supported to make rapid progress.</w:t>
      </w:r>
    </w:p>
    <w:p w:rsidR="005E5DA7" w:rsidP="481F42D7" w:rsidRDefault="005E5DA7" w14:paraId="1029F284" w14:textId="2275A0FF">
      <w:pPr>
        <w:shd w:val="clear" w:color="auto" w:fill="FFFFFF" w:themeFill="background1"/>
        <w:spacing w:before="240" w:after="240"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Timely intervention is provided for any pupil who requires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additional</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support, ensuring that all children are enabled to keep up and develop confidence as readers.</w:t>
      </w:r>
      <w:r w:rsidRPr="481F42D7" w:rsidR="00EF739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w:t>
      </w:r>
      <w:r w:rsidRPr="481F42D7" w:rsidR="001E28D1">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Phonetical awareness</w:t>
      </w:r>
      <w:r w:rsidRPr="481F42D7" w:rsidR="006667B6">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is supported by shared reading activities</w:t>
      </w:r>
      <w:r w:rsidRPr="481F42D7" w:rsidR="001E28D1">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w:t>
      </w:r>
    </w:p>
    <w:p w:rsidRPr="00584C89" w:rsidR="005E5DA7" w:rsidP="481F42D7" w:rsidRDefault="005E5DA7" w14:paraId="34496581" w14:textId="77777777">
      <w:pPr>
        <w:pStyle w:val="NormalWeb"/>
        <w:shd w:val="clear" w:color="auto" w:fill="FFFFFF" w:themeFill="background1"/>
        <w:spacing w:before="240" w:beforeAutospacing="off" w:after="240" w:afterAutospacing="off"/>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Little Wandle is the vehicle used to teach reading in Early Years and Year 1. Pupils use The Big Cat Little Wandle Reading Books which are fully decodable and are matched to the Little Wandle programme of progression. This</w:t>
      </w:r>
      <w:r w:rsidRPr="481F42D7" w:rsidR="005E5DA7">
        <w:rPr>
          <w:rStyle w:val="normaltextrun"/>
          <w:rFonts w:ascii="Calibri Light" w:hAnsi="Calibri Light" w:eastAsia="Calibri Light" w:cs="Calibri Light" w:asciiTheme="majorAscii" w:hAnsiTheme="majorAscii" w:eastAsiaTheme="majorAscii" w:cstheme="majorAscii"/>
          <w:color w:val="auto"/>
          <w:sz w:val="24"/>
          <w:szCs w:val="24"/>
        </w:rPr>
        <w:t> systematic, synthetic phonics scheme is taught daily from Nursery.</w:t>
      </w:r>
      <w:r w:rsidRPr="481F42D7" w:rsidR="005E5DA7">
        <w:rPr>
          <w:rStyle w:val="eop"/>
          <w:rFonts w:ascii="Calibri Light" w:hAnsi="Calibri Light" w:eastAsia="Calibri Light" w:cs="Calibri Light" w:asciiTheme="majorAscii" w:hAnsiTheme="majorAscii" w:eastAsiaTheme="majorAscii" w:cstheme="majorAscii"/>
          <w:color w:val="auto"/>
          <w:sz w:val="24"/>
          <w:szCs w:val="24"/>
        </w:rPr>
        <w:t> </w:t>
      </w:r>
    </w:p>
    <w:p w:rsidRPr="00584C89" w:rsidR="005E5DA7" w:rsidP="481F42D7" w:rsidRDefault="005E5DA7" w14:paraId="7EC7DE80" w14:textId="77777777">
      <w:pPr>
        <w:pStyle w:val="NormalWeb"/>
        <w:shd w:val="clear" w:color="auto" w:fill="FFFFFF" w:themeFill="background1"/>
        <w:spacing w:before="240" w:beforeAutospacing="off" w:after="240" w:afterAutospacing="off"/>
        <w:rPr>
          <w:rFonts w:ascii="Calibri Light" w:hAnsi="Calibri Light" w:eastAsia="Calibri Light" w:cs="Calibri Light" w:asciiTheme="majorAscii" w:hAnsiTheme="majorAscii" w:eastAsiaTheme="majorAscii" w:cstheme="majorAscii"/>
          <w:color w:val="auto"/>
          <w:sz w:val="24"/>
          <w:szCs w:val="24"/>
        </w:rPr>
      </w:pPr>
      <w:r w:rsidRPr="481F42D7" w:rsidR="005E5DA7">
        <w:rPr>
          <w:rStyle w:val="normaltextrun"/>
          <w:rFonts w:ascii="Calibri Light" w:hAnsi="Calibri Light" w:eastAsia="Calibri Light" w:cs="Calibri Light" w:asciiTheme="majorAscii" w:hAnsiTheme="majorAscii" w:eastAsiaTheme="majorAscii" w:cstheme="majorAscii"/>
          <w:color w:val="auto"/>
          <w:sz w:val="24"/>
          <w:szCs w:val="24"/>
        </w:rPr>
        <w:t>Children are assessed regularly to ensure rapid progress and </w:t>
      </w:r>
      <w:r w:rsidRPr="481F42D7" w:rsidR="005E5DA7">
        <w:rPr>
          <w:rStyle w:val="normaltextrun"/>
          <w:rFonts w:ascii="Calibri Light" w:hAnsi="Calibri Light" w:eastAsia="Calibri Light" w:cs="Calibri Light" w:asciiTheme="majorAscii" w:hAnsiTheme="majorAscii" w:eastAsiaTheme="majorAscii" w:cstheme="majorAscii"/>
          <w:color w:val="auto"/>
          <w:sz w:val="24"/>
          <w:szCs w:val="24"/>
        </w:rPr>
        <w:t>timely</w:t>
      </w:r>
      <w:r w:rsidRPr="481F42D7" w:rsidR="005E5DA7">
        <w:rPr>
          <w:rStyle w:val="normaltextrun"/>
          <w:rFonts w:ascii="Calibri Light" w:hAnsi="Calibri Light" w:eastAsia="Calibri Light" w:cs="Calibri Light" w:asciiTheme="majorAscii" w:hAnsiTheme="majorAscii" w:eastAsiaTheme="majorAscii" w:cstheme="majorAscii"/>
          <w:color w:val="auto"/>
          <w:sz w:val="24"/>
          <w:szCs w:val="24"/>
        </w:rPr>
        <w:t> intervention.</w:t>
      </w:r>
      <w:r w:rsidRPr="481F42D7" w:rsidR="005E5DA7">
        <w:rPr>
          <w:rStyle w:val="eop"/>
          <w:rFonts w:ascii="Calibri Light" w:hAnsi="Calibri Light" w:eastAsia="Calibri Light" w:cs="Calibri Light" w:asciiTheme="majorAscii" w:hAnsiTheme="majorAscii" w:eastAsiaTheme="majorAscii" w:cstheme="majorAscii"/>
          <w:color w:val="auto"/>
          <w:sz w:val="24"/>
          <w:szCs w:val="24"/>
        </w:rPr>
        <w:t> </w:t>
      </w:r>
      <w:r w:rsidRPr="481F42D7" w:rsidR="005E5DA7">
        <w:rPr>
          <w:rFonts w:ascii="Calibri Light" w:hAnsi="Calibri Light" w:eastAsia="Calibri Light" w:cs="Calibri Light" w:asciiTheme="majorAscii" w:hAnsiTheme="majorAscii" w:eastAsiaTheme="majorAscii" w:cstheme="majorAscii"/>
          <w:color w:val="auto"/>
          <w:sz w:val="24"/>
          <w:szCs w:val="24"/>
        </w:rPr>
        <w:t>Books are carefully matched to the pupil’s phonic knowledge and based upon data generated from reading assessments. </w:t>
      </w:r>
      <w:r w:rsidRPr="481F42D7" w:rsidR="005E5DA7">
        <w:rPr>
          <w:rStyle w:val="normaltextrun"/>
          <w:rFonts w:ascii="Calibri Light" w:hAnsi="Calibri Light" w:eastAsia="Calibri Light" w:cs="Calibri Light" w:asciiTheme="majorAscii" w:hAnsiTheme="majorAscii" w:eastAsiaTheme="majorAscii" w:cstheme="majorAscii"/>
          <w:color w:val="auto"/>
          <w:sz w:val="24"/>
          <w:szCs w:val="24"/>
        </w:rPr>
        <w:t>Staff receive ongoing training to ensure consistency and fidelity to the scheme.</w:t>
      </w:r>
      <w:r w:rsidRPr="481F42D7" w:rsidR="005E5DA7">
        <w:rPr>
          <w:rStyle w:val="eop"/>
          <w:rFonts w:ascii="Calibri Light" w:hAnsi="Calibri Light" w:eastAsia="Calibri Light" w:cs="Calibri Light" w:asciiTheme="majorAscii" w:hAnsiTheme="majorAscii" w:eastAsiaTheme="majorAscii" w:cstheme="majorAscii"/>
          <w:color w:val="auto"/>
          <w:sz w:val="24"/>
          <w:szCs w:val="24"/>
        </w:rPr>
        <w:t> </w:t>
      </w:r>
    </w:p>
    <w:p w:rsidRPr="006328C2" w:rsidR="005E5DA7" w:rsidP="481F42D7" w:rsidRDefault="005E5DA7" w14:paraId="54AFD021" w14:textId="77777777">
      <w:pPr>
        <w:shd w:val="clear" w:color="auto" w:fill="FFFFFF" w:themeFill="background1"/>
        <w:spacing w:before="199" w:after="199" w:line="240" w:lineRule="auto"/>
        <w:outlineLvl w:val="1"/>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Reading Curriculum Beyond Phonics</w:t>
      </w:r>
    </w:p>
    <w:p w:rsidRPr="006328C2" w:rsidR="005E5DA7" w:rsidP="481F42D7" w:rsidRDefault="005E5DA7" w14:paraId="77D07719" w14:textId="77777777">
      <w:pPr>
        <w:numPr>
          <w:ilvl w:val="0"/>
          <w:numId w:val="2"/>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We use Ready Steady Read Together Year 2-Year 6 which is a carefully sequenced reading spine ensures exposure to high quality, diverse literature.</w:t>
      </w:r>
    </w:p>
    <w:p w:rsidRPr="006328C2" w:rsidR="005E5DA7" w:rsidP="481F42D7" w:rsidRDefault="005E5DA7" w14:paraId="1375F69E" w14:textId="77777777">
      <w:pPr>
        <w:numPr>
          <w:ilvl w:val="0"/>
          <w:numId w:val="3"/>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Whole class reading lessons explicitly teach comprehension skills, including inference, retrieval, prediction, summarising, and vocabulary.</w:t>
      </w:r>
    </w:p>
    <w:p w:rsidRPr="006328C2" w:rsidR="005E5DA7" w:rsidP="481F42D7" w:rsidRDefault="005E5DA7" w14:paraId="2F82BAAE" w14:textId="77777777">
      <w:pPr>
        <w:numPr>
          <w:ilvl w:val="0"/>
          <w:numId w:val="4"/>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Fluency is developed through modelled reading, echo reading, repeated reading, and performance opportunities.</w:t>
      </w:r>
    </w:p>
    <w:p w:rsidRPr="006328C2" w:rsidR="005E5DA7" w:rsidP="481F42D7" w:rsidRDefault="005E5DA7" w14:paraId="4540704A" w14:textId="77777777">
      <w:pPr>
        <w:numPr>
          <w:ilvl w:val="0"/>
          <w:numId w:val="5"/>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Reading is embedded across the curriculum, enabling pupils to apply skills in all subjects.</w:t>
      </w:r>
    </w:p>
    <w:p w:rsidRPr="00244320" w:rsidR="005E5DA7" w:rsidP="481F42D7" w:rsidRDefault="005E5DA7" w14:paraId="5420A0DF" w14:textId="77777777">
      <w:pPr>
        <w:pStyle w:val="Heading2"/>
        <w:shd w:val="clear" w:color="auto" w:fill="FFFFFF" w:themeFill="background1"/>
        <w:spacing w:before="199" w:after="199"/>
        <w:rPr>
          <w:rFonts w:ascii="Calibri Light" w:hAnsi="Calibri Light" w:eastAsia="Calibri Light" w:cs="Calibri Light" w:asciiTheme="majorAscii" w:hAnsiTheme="majorAscii" w:eastAsiaTheme="majorAscii" w:cstheme="majorAscii"/>
          <w:b w:val="1"/>
          <w:bCs w:val="1"/>
          <w:color w:val="auto"/>
          <w:sz w:val="28"/>
          <w:szCs w:val="28"/>
        </w:rPr>
      </w:pPr>
      <w:r w:rsidRPr="481F42D7" w:rsidR="005E5DA7">
        <w:rPr>
          <w:rFonts w:ascii="Calibri Light" w:hAnsi="Calibri Light" w:eastAsia="Calibri Light" w:cs="Calibri Light" w:asciiTheme="majorAscii" w:hAnsiTheme="majorAscii" w:eastAsiaTheme="majorAscii" w:cstheme="majorAscii"/>
          <w:b w:val="1"/>
          <w:bCs w:val="1"/>
          <w:color w:val="auto"/>
          <w:sz w:val="28"/>
          <w:szCs w:val="28"/>
        </w:rPr>
        <w:t>Story Time and Reading for Pleasure</w:t>
      </w:r>
    </w:p>
    <w:p w:rsidRPr="00856AE3" w:rsidR="005E5DA7" w:rsidP="481F42D7" w:rsidRDefault="005E5DA7" w14:paraId="02C86AA0" w14:textId="77777777">
      <w:pPr>
        <w:pStyle w:val="NormalWeb"/>
        <w:shd w:val="clear" w:color="auto" w:fill="FFFFFF" w:themeFill="background1"/>
        <w:spacing w:before="240" w:beforeAutospacing="off" w:after="240" w:afterAutospacing="off"/>
        <w:rPr>
          <w:rFonts w:ascii="Calibri Light" w:hAnsi="Calibri Light" w:eastAsia="Calibri Light" w:cs="Calibri Light" w:asciiTheme="majorAscii" w:hAnsiTheme="majorAscii" w:eastAsiaTheme="majorAscii" w:cstheme="majorAscii"/>
          <w:color w:val="auto"/>
          <w:sz w:val="24"/>
          <w:szCs w:val="24"/>
        </w:rPr>
      </w:pPr>
      <w:r w:rsidRPr="481F42D7" w:rsidR="005E5DA7">
        <w:rPr>
          <w:rStyle w:val="Strong"/>
          <w:rFonts w:ascii="Calibri Light" w:hAnsi="Calibri Light" w:eastAsia="Calibri Light" w:cs="Calibri Light" w:asciiTheme="majorAscii" w:hAnsiTheme="majorAscii" w:eastAsiaTheme="majorAscii" w:cstheme="majorAscii"/>
          <w:b w:val="0"/>
          <w:bCs w:val="0"/>
          <w:color w:val="auto"/>
          <w:sz w:val="24"/>
          <w:szCs w:val="24"/>
        </w:rPr>
        <w:t>Story times</w:t>
      </w:r>
      <w:r w:rsidRPr="481F42D7" w:rsidR="005E5DA7">
        <w:rPr>
          <w:rStyle w:val="Strong"/>
          <w:rFonts w:ascii="Calibri Light" w:hAnsi="Calibri Light" w:eastAsia="Calibri Light" w:cs="Calibri Light" w:asciiTheme="majorAscii" w:hAnsiTheme="majorAscii" w:eastAsiaTheme="majorAscii" w:cstheme="majorAscii"/>
          <w:color w:val="auto"/>
          <w:sz w:val="24"/>
          <w:szCs w:val="24"/>
        </w:rPr>
        <w:t> </w:t>
      </w: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are regularly timetabled in each of our classes. They are highly immersive sessions in which the children study high quality texts from a range of authors, genres, </w:t>
      </w:r>
      <w:bookmarkStart w:name="_Int_20ZvNYos" w:id="1639213369"/>
      <w:r w:rsidRPr="481F42D7" w:rsidR="005E5DA7">
        <w:rPr>
          <w:rFonts w:ascii="Calibri Light" w:hAnsi="Calibri Light" w:eastAsia="Calibri Light" w:cs="Calibri Light" w:asciiTheme="majorAscii" w:hAnsiTheme="majorAscii" w:eastAsiaTheme="majorAscii" w:cstheme="majorAscii"/>
          <w:color w:val="auto"/>
          <w:sz w:val="24"/>
          <w:szCs w:val="24"/>
        </w:rPr>
        <w:t>traditions</w:t>
      </w:r>
      <w:bookmarkEnd w:id="1639213369"/>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 and cultures.  A collection of books is available for the children to independently read, if they choose to do so in their classrooms and area libraries.</w:t>
      </w:r>
    </w:p>
    <w:p w:rsidRPr="00856AE3" w:rsidR="005E5DA7" w:rsidP="481F42D7" w:rsidRDefault="005E5DA7" w14:paraId="5DAF26E8" w14:textId="77777777">
      <w:pPr>
        <w:pStyle w:val="NormalWeb"/>
        <w:shd w:val="clear" w:color="auto" w:fill="FFFFFF" w:themeFill="background1"/>
        <w:spacing w:before="240" w:beforeAutospacing="off" w:after="240" w:afterAutospacing="off"/>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We foster a reading culture through: </w:t>
      </w:r>
    </w:p>
    <w:p w:rsidRPr="00856AE3" w:rsidR="005E5DA7" w:rsidP="481F42D7" w:rsidRDefault="005E5DA7" w14:paraId="237487A0" w14:textId="77777777">
      <w:pPr>
        <w:numPr>
          <w:ilvl w:val="0"/>
          <w:numId w:val="6"/>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Daily protected story time in every class. </w:t>
      </w:r>
    </w:p>
    <w:p w:rsidR="005E5DA7" w:rsidP="481F42D7" w:rsidRDefault="005E5DA7" w14:paraId="4883BA79" w14:textId="77777777">
      <w:pPr>
        <w:numPr>
          <w:ilvl w:val="0"/>
          <w:numId w:val="6"/>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Well resourced, inviting book corners and a vibrant school library. </w:t>
      </w:r>
    </w:p>
    <w:p w:rsidRPr="00856AE3" w:rsidR="005E5DA7" w:rsidP="481F42D7" w:rsidRDefault="005E5DA7" w14:paraId="00959A63" w14:textId="77777777">
      <w:pPr>
        <w:numPr>
          <w:ilvl w:val="0"/>
          <w:numId w:val="6"/>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Pupils can select books from these areas for Reading for Pleasure.</w:t>
      </w:r>
    </w:p>
    <w:p w:rsidRPr="00856AE3" w:rsidR="005E5DA7" w:rsidP="481F42D7" w:rsidRDefault="005E5DA7" w14:paraId="0650870F" w14:textId="77777777">
      <w:pPr>
        <w:numPr>
          <w:ilvl w:val="0"/>
          <w:numId w:val="6"/>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Pupils have regular opportunities to choose </w:t>
      </w:r>
      <w:r w:rsidRPr="481F42D7" w:rsidR="005E5DA7">
        <w:rPr>
          <w:rFonts w:ascii="Calibri Light" w:hAnsi="Calibri Light" w:eastAsia="Calibri Light" w:cs="Calibri Light" w:asciiTheme="majorAscii" w:hAnsiTheme="majorAscii" w:eastAsiaTheme="majorAscii" w:cstheme="majorAscii"/>
          <w:color w:val="auto"/>
          <w:sz w:val="24"/>
          <w:szCs w:val="24"/>
        </w:rPr>
        <w:t>a range of</w:t>
      </w:r>
      <w:r w:rsidRPr="481F42D7" w:rsidR="005E5DA7">
        <w:rPr>
          <w:rFonts w:ascii="Calibri Light" w:hAnsi="Calibri Light" w:eastAsia="Calibri Light" w:cs="Calibri Light" w:asciiTheme="majorAscii" w:hAnsiTheme="majorAscii" w:eastAsiaTheme="majorAscii" w:cstheme="majorAscii"/>
          <w:color w:val="auto"/>
          <w:sz w:val="24"/>
          <w:szCs w:val="24"/>
        </w:rPr>
        <w:t xml:space="preserve"> books</w:t>
      </w:r>
      <w:r w:rsidRPr="481F42D7" w:rsidR="005E5DA7">
        <w:rPr>
          <w:rFonts w:ascii="Calibri Light" w:hAnsi="Calibri Light" w:eastAsia="Calibri Light" w:cs="Calibri Light" w:asciiTheme="majorAscii" w:hAnsiTheme="majorAscii" w:eastAsiaTheme="majorAscii" w:cstheme="majorAscii"/>
          <w:color w:val="auto"/>
          <w:sz w:val="24"/>
          <w:szCs w:val="24"/>
        </w:rPr>
        <w:t>.</w:t>
      </w:r>
    </w:p>
    <w:p w:rsidRPr="00856AE3" w:rsidR="005E5DA7" w:rsidP="481F42D7" w:rsidRDefault="005E5DA7" w14:paraId="5A59FBAD" w14:textId="77777777">
      <w:pPr>
        <w:numPr>
          <w:ilvl w:val="0"/>
          <w:numId w:val="6"/>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Author visits, reading events, and themed weeks. </w:t>
      </w:r>
    </w:p>
    <w:p w:rsidRPr="00856AE3" w:rsidR="005E5DA7" w:rsidP="481F42D7" w:rsidRDefault="005E5DA7" w14:paraId="49190E25" w14:textId="77777777">
      <w:pPr>
        <w:numPr>
          <w:ilvl w:val="0"/>
          <w:numId w:val="6"/>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Opportunities for children to choose books freely and talk about what they read. </w:t>
      </w:r>
    </w:p>
    <w:p w:rsidRPr="00856AE3" w:rsidR="005E5DA7" w:rsidP="481F42D7" w:rsidRDefault="005E5DA7" w14:paraId="61408A6A" w14:textId="77777777">
      <w:pPr>
        <w:numPr>
          <w:ilvl w:val="0"/>
          <w:numId w:val="6"/>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sz w:val="24"/>
          <w:szCs w:val="24"/>
        </w:rPr>
      </w:pPr>
      <w:r w:rsidRPr="481F42D7" w:rsidR="005E5DA7">
        <w:rPr>
          <w:rFonts w:ascii="Calibri Light" w:hAnsi="Calibri Light" w:eastAsia="Calibri Light" w:cs="Calibri Light" w:asciiTheme="majorAscii" w:hAnsiTheme="majorAscii" w:eastAsiaTheme="majorAscii" w:cstheme="majorAscii"/>
          <w:color w:val="auto"/>
          <w:sz w:val="24"/>
          <w:szCs w:val="24"/>
        </w:rPr>
        <w:t>staff model positive reading behaviours.</w:t>
      </w:r>
    </w:p>
    <w:p w:rsidRPr="00FB6A89" w:rsidR="005E5DA7" w:rsidP="481F42D7" w:rsidRDefault="005E5DA7" w14:paraId="040AF0B5" w14:textId="77777777">
      <w:pPr>
        <w:shd w:val="clear" w:color="auto" w:fill="FFFFFF" w:themeFill="background1"/>
        <w:spacing w:before="240" w:after="240" w:line="240" w:lineRule="auto"/>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Shared Reading Scheme</w:t>
      </w: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 xml:space="preserve"> Year 2-Year 6</w:t>
      </w:r>
    </w:p>
    <w:p w:rsidRPr="0046675E" w:rsidR="005E5DA7" w:rsidP="481F42D7" w:rsidRDefault="005E5DA7" w14:paraId="32C10E52" w14:textId="1B04E266">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i w:val="1"/>
          <w:iCs w:val="1"/>
          <w:color w:val="auto"/>
          <w:kern w:val="0"/>
          <w:sz w:val="24"/>
          <w:szCs w:val="24"/>
          <w:lang w:eastAsia="en-GB"/>
          <w14:ligatures w14:val="none"/>
        </w:rPr>
        <w:t>Ready Steady Read Together</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units are built around engaging, </w:t>
      </w:r>
      <w:r w:rsidRPr="481F42D7" w:rsidR="70C16F72">
        <w:rPr>
          <w:rFonts w:ascii="Calibri Light" w:hAnsi="Calibri Light" w:eastAsia="Calibri Light" w:cs="Calibri Light" w:asciiTheme="majorAscii" w:hAnsiTheme="majorAscii" w:eastAsiaTheme="majorAscii" w:cstheme="majorAscii"/>
          <w:color w:val="auto"/>
          <w:sz w:val="24"/>
          <w:szCs w:val="24"/>
          <w:lang w:eastAsia="en-GB"/>
        </w:rPr>
        <w:t>vocabulary rich</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texts and offer extensive opportunities for reading, </w:t>
      </w:r>
      <w:bookmarkStart w:name="_Int_gqK8C1BV" w:id="1849448841"/>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discussion</w:t>
      </w:r>
      <w:bookmarkEnd w:id="1849448841"/>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metacognitive reflection. Each unit follows a clear sequence of learning episodes, explicitly supports vocabulary development in </w:t>
      </w:r>
      <w:bookmarkStart w:name="_Int_oKqGFc2K" w:id="2129110771"/>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context</w:t>
      </w:r>
      <w:bookmarkEnd w:id="2129110771"/>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includes structured opportunities for retrieval, fluency practice, strategy </w:t>
      </w:r>
      <w:bookmarkStart w:name="_Int_KqxNMD0u" w:id="1564529927"/>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modelling</w:t>
      </w:r>
      <w:bookmarkEnd w:id="1564529927"/>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purposeful discussion.</w:t>
      </w:r>
    </w:p>
    <w:p w:rsidR="005E5DA7" w:rsidP="481F42D7" w:rsidRDefault="005E5DA7" w14:paraId="2A149F50" w14:textId="4AAB235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Gamified elements and interactive, </w:t>
      </w:r>
      <w:r w:rsidRPr="481F42D7" w:rsidR="022476D7">
        <w:rPr>
          <w:rFonts w:ascii="Calibri Light" w:hAnsi="Calibri Light" w:eastAsia="Calibri Light" w:cs="Calibri Light" w:asciiTheme="majorAscii" w:hAnsiTheme="majorAscii" w:eastAsiaTheme="majorAscii" w:cstheme="majorAscii"/>
          <w:color w:val="auto"/>
          <w:sz w:val="24"/>
          <w:szCs w:val="24"/>
          <w:lang w:eastAsia="en-GB"/>
        </w:rPr>
        <w:t>low stakes</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quizzes link directly to the KS1 (Year 2) and KS2 (Years 3–6) reading content domains, reinforcing understanding while ensuring progression through the National Curriculum. Progression is intentionally embedded to develop comprehension strategies, word reading skills, understanding of terminology and secure knowledge of content domains step by step, ensuring consistency and clarity across year groups.</w:t>
      </w:r>
    </w:p>
    <w:p w:rsidR="00E85F98" w:rsidP="481F42D7" w:rsidRDefault="00E85F98" w14:paraId="06E08C5A" w14:textId="7777777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p>
    <w:p w:rsidRPr="0046675E" w:rsidR="005E5DA7" w:rsidP="481F42D7" w:rsidRDefault="005E5DA7" w14:paraId="7F7CDD03" w14:textId="77777777">
      <w:pPr>
        <w:spacing w:before="100" w:beforeAutospacing="on" w:after="100" w:afterAutospacing="on" w:line="300" w:lineRule="atLeast"/>
        <w:outlineLvl w:val="1"/>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I</w:t>
      </w: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nclusion and Support</w:t>
      </w:r>
    </w:p>
    <w:p w:rsidR="481F42D7" w:rsidP="481F42D7" w:rsidRDefault="481F42D7" w14:paraId="594E932A" w14:textId="1E021BB7">
      <w:pPr>
        <w:spacing w:beforeAutospacing="on" w:afterAutospacing="on" w:line="300" w:lineRule="atLeast"/>
        <w:outlineLvl w:val="1"/>
        <w:rPr>
          <w:rFonts w:ascii="Calibri Light" w:hAnsi="Calibri Light" w:eastAsia="Calibri Light" w:cs="Calibri Light" w:asciiTheme="majorAscii" w:hAnsiTheme="majorAscii" w:eastAsiaTheme="majorAscii" w:cstheme="majorAscii"/>
          <w:b w:val="1"/>
          <w:bCs w:val="1"/>
          <w:color w:val="auto"/>
          <w:sz w:val="28"/>
          <w:szCs w:val="28"/>
          <w:lang w:eastAsia="en-GB"/>
        </w:rPr>
      </w:pPr>
    </w:p>
    <w:p w:rsidR="005E5DA7" w:rsidP="481F42D7" w:rsidRDefault="005E5DA7" w14:paraId="7437C1C2" w14:textId="77777777">
      <w:pPr>
        <w:spacing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i w:val="1"/>
          <w:iCs w:val="1"/>
          <w:color w:val="auto"/>
          <w:kern w:val="0"/>
          <w:sz w:val="24"/>
          <w:szCs w:val="24"/>
          <w:lang w:eastAsia="en-GB"/>
          <w14:ligatures w14:val="none"/>
        </w:rPr>
        <w:t>“If you get it right for the most disadvantaged and vulnerable, you get it right for everyone.”</w:t>
      </w:r>
      <w:r w:rsidRPr="0046675E">
        <w:rPr>
          <w:rFonts w:ascii="Calibri Light" w:hAnsi="Calibri Light" w:eastAsia="Times New Roman" w:cs="Calibri Light"/>
          <w:kern w:val="0"/>
          <w:sz w:val="20"/>
          <w:szCs w:val="20"/>
          <w:lang w:eastAsia="en-GB"/>
          <w14:ligatures w14:val="none"/>
        </w:rPr>
        <w:br/>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Sir Martyn Oliver, His Majesty’s Chief Inspector, Ofsted (March 2025)</w:t>
      </w:r>
    </w:p>
    <w:p w:rsidRPr="00544E3A" w:rsidR="005E5DA7" w:rsidP="481F42D7" w:rsidRDefault="005E5DA7" w14:paraId="1A11317B" w14:textId="77777777">
      <w:pPr>
        <w:numPr>
          <w:ilvl w:val="0"/>
          <w:numId w:val="7"/>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All pupils, including those with SEND, EAL, or disadvantaged backgrounds, access high quality reading texts. </w:t>
      </w:r>
    </w:p>
    <w:p w:rsidRPr="00544E3A" w:rsidR="005E5DA7" w:rsidP="481F42D7" w:rsidRDefault="005E5DA7" w14:paraId="20A3F4DB" w14:textId="77777777">
      <w:pPr>
        <w:numPr>
          <w:ilvl w:val="0"/>
          <w:numId w:val="7"/>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Targeted interventions support children who are not meeting age related expectations. They are time limited and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monitored</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for impact</w:t>
      </w:r>
    </w:p>
    <w:p w:rsidR="005E5DA7" w:rsidP="481F42D7" w:rsidRDefault="005E5DA7" w14:paraId="4CF53FBD" w14:textId="77777777">
      <w:pPr>
        <w:numPr>
          <w:ilvl w:val="0"/>
          <w:numId w:val="7"/>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Books are carefully selected to reflect a range of diverse backgrounds, cultures, experiences, and needs. </w:t>
      </w:r>
    </w:p>
    <w:p w:rsidRPr="0046675E" w:rsidR="005E5DA7" w:rsidP="481F42D7" w:rsidRDefault="005E5DA7" w14:paraId="779B08C1" w14:textId="77777777">
      <w:pPr>
        <w:numPr>
          <w:ilvl w:val="0"/>
          <w:numId w:val="7"/>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It is intended that pupils keep up, not catch up! Little Wandle Scheme effectively supports this.</w:t>
      </w:r>
    </w:p>
    <w:p w:rsidRPr="0046675E" w:rsidR="005E5DA7" w:rsidP="481F42D7" w:rsidRDefault="005E5DA7" w14:paraId="11ABBED0" w14:textId="7777777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i w:val="1"/>
          <w:iCs w:val="1"/>
          <w:color w:val="auto"/>
          <w:kern w:val="0"/>
          <w:sz w:val="24"/>
          <w:szCs w:val="24"/>
          <w:lang w:eastAsia="en-GB"/>
          <w14:ligatures w14:val="none"/>
        </w:rPr>
        <w:t>Ready Steady Read Together</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is aspirational for every child. It ensures that pupils with identified barriers—such as dyslexia or difficulties with fluency and independent reading—are supported to access and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comprehend</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ambitious texts through structured scaffolding and expert teacher modelling.</w:t>
      </w:r>
    </w:p>
    <w:p w:rsidRPr="0046675E" w:rsidR="005E5DA7" w:rsidP="481F42D7" w:rsidRDefault="005E5DA7" w14:paraId="04C3FE38" w14:textId="3D9C3E8A">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Pupils with English as an Additional Language benefit from </w:t>
      </w:r>
      <w:r w:rsidRPr="481F42D7" w:rsidR="4713B429">
        <w:rPr>
          <w:rFonts w:ascii="Calibri Light" w:hAnsi="Calibri Light" w:eastAsia="Calibri Light" w:cs="Calibri Light" w:asciiTheme="majorAscii" w:hAnsiTheme="majorAscii" w:eastAsiaTheme="majorAscii" w:cstheme="majorAscii"/>
          <w:color w:val="auto"/>
          <w:sz w:val="24"/>
          <w:szCs w:val="24"/>
          <w:lang w:eastAsia="en-GB"/>
        </w:rPr>
        <w:t>high-quality</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spoken English modelling, peer collaboration, dual coding, scaffolded speaking and listening activities and the strategic use of technology to support comprehension. For pupils with Special Educational Needs, the programme offers guidance on scaffolds, breakdown </w:t>
      </w:r>
      <w:bookmarkStart w:name="_Int_2kIkwmYm" w:id="122874862"/>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strategies</w:t>
      </w:r>
      <w:bookmarkEnd w:id="122874862"/>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appropriate interventions</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w:t>
      </w:r>
    </w:p>
    <w:p w:rsidRPr="0046675E" w:rsidR="005E5DA7" w:rsidP="481F42D7" w:rsidRDefault="005E5DA7" w14:paraId="6DFC56D9" w14:textId="7777777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i w:val="1"/>
          <w:iCs w:val="1"/>
          <w:color w:val="auto"/>
          <w:kern w:val="0"/>
          <w:sz w:val="24"/>
          <w:szCs w:val="24"/>
          <w:lang w:eastAsia="en-GB"/>
          <w14:ligatures w14:val="none"/>
        </w:rPr>
        <w:t>Ready Steady Read Together: Go</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further supports inclusion through explicit instruction in breakdown reading strategies, fluency </w:t>
      </w:r>
      <w:bookmarkStart w:name="_Int_9GQrtMPL" w:id="494906196"/>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support</w:t>
      </w:r>
      <w:bookmarkEnd w:id="494906196"/>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flexible grouping. It provides guidance for Wave Two and, where necessary, Wave Three interventions.</w:t>
      </w:r>
    </w:p>
    <w:p w:rsidRPr="00E85F98" w:rsidR="005E5DA7" w:rsidP="481F42D7" w:rsidRDefault="005E5DA7" w14:paraId="36C9141F" w14:textId="30C134F9">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sz w:val="24"/>
          <w:szCs w:val="24"/>
          <w:lang w:eastAsia="en-GB"/>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More confident readers are encouraged to deepen their understanding, explore a broad range of </w:t>
      </w:r>
      <w:bookmarkStart w:name="_Int_6KhPlNuq" w:id="1111613837"/>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literature</w:t>
      </w:r>
      <w:bookmarkEnd w:id="1111613837"/>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engage in </w:t>
      </w:r>
      <w:r w:rsidRPr="481F42D7" w:rsidR="2C435988">
        <w:rPr>
          <w:rFonts w:ascii="Calibri Light" w:hAnsi="Calibri Light" w:eastAsia="Calibri Light" w:cs="Calibri Light" w:asciiTheme="majorAscii" w:hAnsiTheme="majorAscii" w:eastAsiaTheme="majorAscii" w:cstheme="majorAscii"/>
          <w:color w:val="auto"/>
          <w:sz w:val="24"/>
          <w:szCs w:val="24"/>
          <w:lang w:eastAsia="en-GB"/>
        </w:rPr>
        <w:t>higher order</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thinking through appropriately adapted units and enrichment opportunities. Optional activities further enhance learning, making </w:t>
      </w:r>
      <w:r w:rsidRPr="481F42D7" w:rsidR="005E5DA7">
        <w:rPr>
          <w:rFonts w:ascii="Calibri Light" w:hAnsi="Calibri Light" w:eastAsia="Calibri Light" w:cs="Calibri Light" w:asciiTheme="majorAscii" w:hAnsiTheme="majorAscii" w:eastAsiaTheme="majorAscii" w:cstheme="majorAscii"/>
          <w:i w:val="1"/>
          <w:iCs w:val="1"/>
          <w:color w:val="auto"/>
          <w:sz w:val="24"/>
          <w:szCs w:val="24"/>
          <w:lang w:eastAsia="en-GB"/>
        </w:rPr>
        <w:t>Ready Steady Read Together</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 valued and effective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component</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of our inclusive reading curriculum.</w:t>
      </w:r>
    </w:p>
    <w:p w:rsidR="481F42D7" w:rsidP="481F42D7" w:rsidRDefault="481F42D7" w14:paraId="7094E55B" w14:textId="3D38C818">
      <w:pPr>
        <w:spacing w:beforeAutospacing="on" w:afterAutospacing="on" w:line="300" w:lineRule="atLeast"/>
        <w:rPr>
          <w:rFonts w:ascii="Calibri Light" w:hAnsi="Calibri Light" w:eastAsia="Calibri Light" w:cs="Calibri Light" w:asciiTheme="majorAscii" w:hAnsiTheme="majorAscii" w:eastAsiaTheme="majorAscii" w:cstheme="majorAscii"/>
          <w:color w:val="auto"/>
          <w:sz w:val="24"/>
          <w:szCs w:val="24"/>
          <w:lang w:eastAsia="en-GB"/>
        </w:rPr>
      </w:pPr>
    </w:p>
    <w:p w:rsidRPr="0046675E" w:rsidR="005E5DA7" w:rsidP="481F42D7" w:rsidRDefault="005E5DA7" w14:paraId="4E3491B7" w14:textId="77777777">
      <w:pPr>
        <w:spacing w:before="100" w:beforeAutospacing="on" w:after="100" w:afterAutospacing="on" w:line="300" w:lineRule="atLeast"/>
        <w:outlineLvl w:val="1"/>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Assessment</w:t>
      </w:r>
    </w:p>
    <w:p w:rsidR="481F42D7" w:rsidP="481F42D7" w:rsidRDefault="481F42D7" w14:paraId="3170AF43" w14:textId="7882667D">
      <w:pPr>
        <w:spacing w:beforeAutospacing="on" w:afterAutospacing="on" w:line="300" w:lineRule="atLeast"/>
        <w:outlineLvl w:val="1"/>
        <w:rPr>
          <w:rFonts w:ascii="Calibri Light" w:hAnsi="Calibri Light" w:eastAsia="Calibri Light" w:cs="Calibri Light" w:asciiTheme="majorAscii" w:hAnsiTheme="majorAscii" w:eastAsiaTheme="majorAscii" w:cstheme="majorAscii"/>
          <w:b w:val="1"/>
          <w:bCs w:val="1"/>
          <w:color w:val="auto"/>
          <w:sz w:val="28"/>
          <w:szCs w:val="28"/>
          <w:lang w:eastAsia="en-GB"/>
        </w:rPr>
      </w:pPr>
    </w:p>
    <w:p w:rsidR="005E5DA7" w:rsidP="481F42D7" w:rsidRDefault="005E5DA7" w14:paraId="51C70A52" w14:textId="7777777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Assessment in shared reading is purposeful and ongoing</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to inform planning and teaching</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Teachers use daily formative assessment through observation, questioning and feedback to stretch and challenge pupils and to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identify</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those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requiring</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additional</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support. </w:t>
      </w:r>
    </w:p>
    <w:p w:rsidRPr="00E73DFD" w:rsidR="005E5DA7" w:rsidP="481F42D7" w:rsidRDefault="005E5DA7" w14:paraId="5BE3DAC2" w14:textId="77777777">
      <w:p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Targeted interventions support children who are not meeting age related expectations. They are time limited and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monitored</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for impact</w:t>
      </w:r>
    </w:p>
    <w:p w:rsidRPr="0046675E" w:rsidR="005E5DA7" w:rsidP="481F42D7" w:rsidRDefault="005E5DA7" w14:paraId="4F4C1EB1" w14:textId="77777777">
      <w:p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Books are carefully selected to reflect a range of diverse backgrounds, cultures, experiences, and needs. </w:t>
      </w:r>
    </w:p>
    <w:p w:rsidRPr="0046675E" w:rsidR="005E5DA7" w:rsidP="481F42D7" w:rsidRDefault="005E5DA7" w14:paraId="36423A74" w14:textId="7F8BAE76">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In addition, a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low</w:t>
      </w:r>
      <w:r w:rsidRPr="481F42D7" w:rsidR="0307ECF9">
        <w:rPr>
          <w:rFonts w:ascii="Calibri Light" w:hAnsi="Calibri Light" w:eastAsia="Calibri Light" w:cs="Calibri Light" w:asciiTheme="majorAscii" w:hAnsiTheme="majorAscii" w:eastAsiaTheme="majorAscii" w:cstheme="majorAscii"/>
          <w:color w:val="auto"/>
          <w:sz w:val="24"/>
          <w:szCs w:val="24"/>
          <w:lang w:eastAsia="en-GB"/>
        </w:rPr>
        <w:t xml:space="preserve">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s</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takes quiz is completed during the fifth lesson each week, providing pupils with opportunities to apply the comprehension strategies and skills developed across the unit.</w:t>
      </w:r>
    </w:p>
    <w:p w:rsidR="005E5DA7" w:rsidP="481F42D7" w:rsidRDefault="005E5DA7" w14:paraId="50294025" w14:textId="4782BA60">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sz w:val="24"/>
          <w:szCs w:val="24"/>
          <w:lang w:eastAsia="en-GB"/>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Across the academic year, three summative assessments are conducted in each year group. Subject leaders analyse termly data to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identify</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strengths and areas for development. Attainment, </w:t>
      </w:r>
      <w:bookmarkStart w:name="_Int_EpLwgqr9" w:id="748060668"/>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progress</w:t>
      </w:r>
      <w:bookmarkEnd w:id="748060668"/>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barriers to learning are reviewed during </w:t>
      </w:r>
      <w:r w:rsidRPr="481F42D7" w:rsidR="679017E1">
        <w:rPr>
          <w:rFonts w:ascii="Calibri Light" w:hAnsi="Calibri Light" w:eastAsia="Calibri Light" w:cs="Calibri Light" w:asciiTheme="majorAscii" w:hAnsiTheme="majorAscii" w:eastAsiaTheme="majorAscii" w:cstheme="majorAscii"/>
          <w:color w:val="auto"/>
          <w:sz w:val="24"/>
          <w:szCs w:val="24"/>
          <w:lang w:eastAsia="en-GB"/>
        </w:rPr>
        <w:t>half termly</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pupil progress meetings, where targeted actions are agreed—particularly to support pupils within the bottom 20%.</w:t>
      </w:r>
    </w:p>
    <w:p w:rsidR="481F42D7" w:rsidP="481F42D7" w:rsidRDefault="481F42D7" w14:paraId="6F89B39D" w14:textId="4764AE05">
      <w:pPr>
        <w:spacing w:beforeAutospacing="on" w:afterAutospacing="on" w:line="300" w:lineRule="atLeast"/>
        <w:outlineLvl w:val="1"/>
        <w:rPr>
          <w:rFonts w:ascii="Calibri Light" w:hAnsi="Calibri Light" w:eastAsia="Calibri Light" w:cs="Calibri Light" w:asciiTheme="majorAscii" w:hAnsiTheme="majorAscii" w:eastAsiaTheme="majorAscii" w:cstheme="majorAscii"/>
          <w:b w:val="1"/>
          <w:bCs w:val="1"/>
          <w:color w:val="auto"/>
          <w:sz w:val="24"/>
          <w:szCs w:val="24"/>
          <w:lang w:eastAsia="en-GB"/>
        </w:rPr>
      </w:pPr>
    </w:p>
    <w:p w:rsidRPr="0046675E" w:rsidR="005E5DA7" w:rsidP="481F42D7" w:rsidRDefault="005E5DA7" w14:paraId="3399AC32" w14:textId="77777777">
      <w:pPr>
        <w:spacing w:before="100" w:beforeAutospacing="on" w:after="100" w:afterAutospacing="on" w:line="300" w:lineRule="atLeast"/>
        <w:outlineLvl w:val="1"/>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 xml:space="preserve">Home </w:t>
      </w: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R</w:t>
      </w: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eading</w:t>
      </w:r>
    </w:p>
    <w:p w:rsidR="481F42D7" w:rsidP="481F42D7" w:rsidRDefault="481F42D7" w14:paraId="6DB0A3A4" w14:textId="11C6F8F6">
      <w:pPr>
        <w:spacing w:beforeAutospacing="on" w:afterAutospacing="on" w:line="300" w:lineRule="atLeast"/>
        <w:outlineLvl w:val="1"/>
        <w:rPr>
          <w:rFonts w:ascii="Calibri Light" w:hAnsi="Calibri Light" w:eastAsia="Calibri Light" w:cs="Calibri Light" w:asciiTheme="majorAscii" w:hAnsiTheme="majorAscii" w:eastAsiaTheme="majorAscii" w:cstheme="majorAscii"/>
          <w:b w:val="1"/>
          <w:bCs w:val="1"/>
          <w:color w:val="auto"/>
          <w:sz w:val="28"/>
          <w:szCs w:val="28"/>
          <w:lang w:eastAsia="en-GB"/>
        </w:rPr>
      </w:pPr>
    </w:p>
    <w:p w:rsidRPr="0046675E" w:rsidR="005E5DA7" w:rsidP="481F42D7" w:rsidRDefault="005E5DA7" w14:paraId="296FDAAC" w14:textId="11485F44">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Home reading is a vital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component</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of our </w:t>
      </w:r>
      <w:r w:rsidRPr="481F42D7" w:rsidR="75762F01">
        <w:rPr>
          <w:rFonts w:ascii="Calibri Light" w:hAnsi="Calibri Light" w:eastAsia="Calibri Light" w:cs="Calibri Light" w:asciiTheme="majorAscii" w:hAnsiTheme="majorAscii" w:eastAsiaTheme="majorAscii" w:cstheme="majorAscii"/>
          <w:color w:val="auto"/>
          <w:sz w:val="24"/>
          <w:szCs w:val="24"/>
          <w:lang w:eastAsia="en-GB"/>
        </w:rPr>
        <w:t>whole school</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reading strategy and plays a key role in reinforcing the skills developed through shared reading. At Our Lady Immaculate Catholic Primary School, we work in partnership with parents and carers to support pupils in developing fluency, confidence and enjoyment when reading independently.</w:t>
      </w:r>
    </w:p>
    <w:p w:rsidRPr="0046675E" w:rsidR="005E5DA7" w:rsidP="481F42D7" w:rsidRDefault="005E5DA7" w14:paraId="4324D086" w14:textId="51C882C9">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All pupils are expected to read regularly at home. Reading materials are carefully matched to pupils’ decoding ability to promote accuracy and fluency, while shared reading in school ensures that all children can access rich, </w:t>
      </w:r>
      <w:bookmarkStart w:name="_Int_E4ul761s" w:id="1749305099"/>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challenging</w:t>
      </w:r>
      <w:bookmarkEnd w:id="1749305099"/>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ambitious texts. In </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addition to their home reading book, pupils are encouraged to read widely for pleasure, including library books, recommended reading lists and a range of fiction, </w:t>
      </w:r>
      <w:bookmarkStart w:name="_Int_GrKgpm0M" w:id="1017549891"/>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non</w:t>
      </w:r>
      <w:r w:rsidRPr="481F42D7" w:rsidR="4C333D22">
        <w:rPr>
          <w:rFonts w:ascii="Calibri Light" w:hAnsi="Calibri Light" w:eastAsia="Calibri Light" w:cs="Calibri Light" w:asciiTheme="majorAscii" w:hAnsiTheme="majorAscii" w:eastAsiaTheme="majorAscii" w:cstheme="majorAscii"/>
          <w:color w:val="auto"/>
          <w:sz w:val="24"/>
          <w:szCs w:val="24"/>
          <w:lang w:eastAsia="en-GB"/>
        </w:rPr>
        <w:t>-</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fiction</w:t>
      </w:r>
      <w:bookmarkEnd w:id="1017549891"/>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poetry.</w:t>
      </w:r>
    </w:p>
    <w:p w:rsidRPr="0046675E" w:rsidR="005E5DA7" w:rsidP="481F42D7" w:rsidRDefault="005E5DA7" w14:paraId="76608EED" w14:textId="6248C4D9">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Teachers provide guidance to parents and carers on how best to support reading at home, including modelling effective reading behaviours, discussing </w:t>
      </w:r>
      <w:r w:rsidRPr="481F42D7" w:rsidR="513B5713">
        <w:rPr>
          <w:rFonts w:ascii="Calibri Light" w:hAnsi="Calibri Light" w:eastAsia="Calibri Light" w:cs="Calibri Light" w:asciiTheme="majorAscii" w:hAnsiTheme="majorAscii" w:eastAsiaTheme="majorAscii" w:cstheme="majorAscii"/>
          <w:color w:val="auto"/>
          <w:sz w:val="24"/>
          <w:szCs w:val="24"/>
          <w:lang w:eastAsia="en-GB"/>
        </w:rPr>
        <w:t>vocabulary,</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asking questions that develop comprehension. Home reading records are used to promote regular reading practice, support communication between home and school and enable teachers to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monitor</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engagement.</w:t>
      </w:r>
    </w:p>
    <w:p w:rsidRPr="0046675E" w:rsidR="005E5DA7" w:rsidP="481F42D7" w:rsidRDefault="005E5DA7" w14:paraId="715809AA" w14:textId="717D5CBF">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Where pupils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require</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additional</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support, including those with lower fluency or limited access to reading at home, further opportunities are provided in school to ensure equity. This may include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additional</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supported reading sessions, targeted </w:t>
      </w:r>
      <w:r w:rsidRPr="481F42D7" w:rsidR="38336F43">
        <w:rPr>
          <w:rFonts w:ascii="Calibri Light" w:hAnsi="Calibri Light" w:eastAsia="Calibri Light" w:cs="Calibri Light" w:asciiTheme="majorAscii" w:hAnsiTheme="majorAscii" w:eastAsiaTheme="majorAscii" w:cstheme="majorAscii"/>
          <w:color w:val="auto"/>
          <w:sz w:val="24"/>
          <w:szCs w:val="24"/>
          <w:lang w:eastAsia="en-GB"/>
        </w:rPr>
        <w:t>intervention,</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or access to a broader range of texts. The school actively promotes a strong reading culture through events, </w:t>
      </w:r>
      <w:bookmarkStart w:name="_Int_8vFdQQ7E" w:id="1657606741"/>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celebrations</w:t>
      </w:r>
      <w:bookmarkEnd w:id="1657606741"/>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shared recommendations, strengthening engagement with reading across the whole school community.</w:t>
      </w:r>
    </w:p>
    <w:p w:rsidR="005E5DA7" w:rsidP="481F42D7" w:rsidRDefault="005E5DA7" w14:paraId="5977AA6E" w14:textId="1CAAD749">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Through a consistent and supportive approach to home reading, pupils develop independence, </w:t>
      </w:r>
      <w:bookmarkStart w:name="_Int_4pZnr13q" w:id="1787910678"/>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stamina</w:t>
      </w:r>
      <w:bookmarkEnd w:id="1787910678"/>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positive reading habits, contributing to </w:t>
      </w:r>
      <w:r w:rsidRPr="481F42D7" w:rsidR="70A722D2">
        <w:rPr>
          <w:rFonts w:ascii="Calibri Light" w:hAnsi="Calibri Light" w:eastAsia="Calibri Light" w:cs="Calibri Light" w:asciiTheme="majorAscii" w:hAnsiTheme="majorAscii" w:eastAsiaTheme="majorAscii" w:cstheme="majorAscii"/>
          <w:color w:val="auto"/>
          <w:sz w:val="24"/>
          <w:szCs w:val="24"/>
          <w:lang w:eastAsia="en-GB"/>
        </w:rPr>
        <w:t>long term</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success as confident, motivated readers.</w:t>
      </w:r>
    </w:p>
    <w:p w:rsidRPr="006E7A91" w:rsidR="005E5DA7" w:rsidP="481F42D7" w:rsidRDefault="005E5DA7" w14:paraId="5ED2188C" w14:textId="77777777">
      <w:pPr>
        <w:shd w:val="clear" w:color="auto" w:fill="FFFFFF" w:themeFill="background1"/>
        <w:spacing w:before="199" w:after="199" w:line="240" w:lineRule="auto"/>
        <w:outlineLvl w:val="1"/>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Impact </w:t>
      </w:r>
    </w:p>
    <w:p w:rsidRPr="006E7A91" w:rsidR="005E5DA7" w:rsidP="481F42D7" w:rsidRDefault="005E5DA7" w14:paraId="3D04A3DA" w14:textId="77777777">
      <w:pPr>
        <w:shd w:val="clear" w:color="auto" w:fill="FFFFFF" w:themeFill="background1"/>
        <w:spacing w:before="240" w:after="240"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We measure the impact of our reading provision through: </w:t>
      </w:r>
    </w:p>
    <w:p w:rsidRPr="006E7A91" w:rsidR="005E5DA7" w:rsidP="481F42D7" w:rsidRDefault="005E5DA7" w14:paraId="760EB8BC" w14:textId="77777777">
      <w:pPr>
        <w:numPr>
          <w:ilvl w:val="0"/>
          <w:numId w:val="8"/>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Ongoing formative assessment to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identify</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gaps and inform teaching.</w:t>
      </w:r>
    </w:p>
    <w:p w:rsidRPr="006E7A91" w:rsidR="005E5DA7" w:rsidP="481F42D7" w:rsidRDefault="005E5DA7" w14:paraId="2DD1FCA2" w14:textId="77777777">
      <w:pPr>
        <w:numPr>
          <w:ilvl w:val="0"/>
          <w:numId w:val="8"/>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Summative assessments that track progress in phonics, fluency, and comprehension.</w:t>
      </w:r>
    </w:p>
    <w:p w:rsidRPr="006E7A91" w:rsidR="005E5DA7" w:rsidP="481F42D7" w:rsidRDefault="005E5DA7" w14:paraId="6BD5A1E6" w14:textId="77777777">
      <w:pPr>
        <w:numPr>
          <w:ilvl w:val="0"/>
          <w:numId w:val="8"/>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Outcomes from the Phonics Screening Check and internal benchmarks.</w:t>
      </w:r>
    </w:p>
    <w:p w:rsidRPr="006E7A91" w:rsidR="005E5DA7" w:rsidP="481F42D7" w:rsidRDefault="005E5DA7" w14:paraId="7DB0E698" w14:textId="77777777">
      <w:pPr>
        <w:numPr>
          <w:ilvl w:val="0"/>
          <w:numId w:val="8"/>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Monitoring of reading behaviours, engagement, and attitudes.</w:t>
      </w:r>
    </w:p>
    <w:p w:rsidRPr="006E7A91" w:rsidR="005E5DA7" w:rsidP="481F42D7" w:rsidRDefault="005E5DA7" w14:paraId="068B40BF" w14:textId="77777777">
      <w:pPr>
        <w:numPr>
          <w:ilvl w:val="0"/>
          <w:numId w:val="8"/>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Pupil voice, book looks, and lesson visits to evaluate consistency and quality of provision.</w:t>
      </w:r>
    </w:p>
    <w:p w:rsidRPr="006E7A91" w:rsidR="005E5DA7" w:rsidP="481F42D7" w:rsidRDefault="005E5DA7" w14:paraId="273F85AD" w14:textId="77777777">
      <w:pPr>
        <w:shd w:val="clear" w:color="auto" w:fill="FFFFFF" w:themeFill="background1"/>
        <w:spacing w:before="240" w:after="240"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Success is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evident</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when:</w:t>
      </w:r>
    </w:p>
    <w:p w:rsidRPr="006E7A91" w:rsidR="005E5DA7" w:rsidP="481F42D7" w:rsidRDefault="005E5DA7" w14:paraId="4AF810B8" w14:textId="77777777">
      <w:pPr>
        <w:numPr>
          <w:ilvl w:val="0"/>
          <w:numId w:val="9"/>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Children read with accuracy, fluency, and understanding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appropriate to</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age.</w:t>
      </w:r>
    </w:p>
    <w:p w:rsidRPr="006E7A91" w:rsidR="005E5DA7" w:rsidP="481F42D7" w:rsidRDefault="005E5DA7" w14:paraId="29A638A3" w14:textId="77777777">
      <w:pPr>
        <w:numPr>
          <w:ilvl w:val="0"/>
          <w:numId w:val="9"/>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Pupils develop a love of reading and choose to read independently.</w:t>
      </w:r>
    </w:p>
    <w:p w:rsidRPr="006E7A91" w:rsidR="005E5DA7" w:rsidP="481F42D7" w:rsidRDefault="005E5DA7" w14:paraId="68D79E3A" w14:textId="77777777">
      <w:pPr>
        <w:numPr>
          <w:ilvl w:val="0"/>
          <w:numId w:val="9"/>
        </w:numPr>
        <w:shd w:val="clear" w:color="auto" w:fill="FFFFFF" w:themeFill="background1"/>
        <w:spacing w:before="100" w:beforeAutospacing="on" w:after="100" w:afterAutospacing="on"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bookmarkStart w:name="_Int_ORaFtG6b" w:id="1315835877"/>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The vast majority of</w:t>
      </w:r>
      <w:bookmarkEnd w:id="1315835877"/>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children meet or exceed age related expectations, with those who fall behind catching up quickly. </w:t>
      </w:r>
    </w:p>
    <w:p w:rsidRPr="006E7A91" w:rsidR="005E5DA7" w:rsidP="481F42D7" w:rsidRDefault="005E5DA7" w14:paraId="32DE0F2E" w14:textId="77777777">
      <w:pPr>
        <w:shd w:val="clear" w:color="auto" w:fill="FFFFFF" w:themeFill="background1"/>
        <w:spacing w:before="199" w:after="199" w:line="240" w:lineRule="auto"/>
        <w:outlineLvl w:val="1"/>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Monitoring and Evaluation </w:t>
      </w:r>
    </w:p>
    <w:p w:rsidR="005E5DA7" w:rsidP="481F42D7" w:rsidRDefault="005E5DA7" w14:paraId="0BF93812" w14:textId="77777777">
      <w:pPr>
        <w:shd w:val="clear" w:color="auto" w:fill="FFFFFF" w:themeFill="background1"/>
        <w:spacing w:before="240" w:after="240" w:line="240" w:lineRule="auto"/>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The reading lead conducts regular monitoring, including lesson visits, book scrutiny, data analysis, and pupil discussions. Findings inform staff training, curriculum refinement, and resource allocation. </w:t>
      </w:r>
    </w:p>
    <w:p w:rsidR="005E5DA7" w:rsidP="481F42D7" w:rsidRDefault="005E5DA7" w14:paraId="72E8D4A4" w14:textId="77777777">
      <w:pPr>
        <w:spacing w:after="0"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Leaders regularly listen to pupils, particularly the lowest 20%, read aloud to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monitor</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fluency and decoding.</w:t>
      </w:r>
    </w:p>
    <w:p w:rsidRPr="006E7A91" w:rsidR="005E5DA7" w:rsidP="481F42D7" w:rsidRDefault="005E5DA7" w14:paraId="69328A11" w14:textId="77777777">
      <w:pPr>
        <w:spacing w:after="0"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p>
    <w:p w:rsidRPr="0046675E" w:rsidR="005E5DA7" w:rsidP="481F42D7" w:rsidRDefault="005E5DA7" w14:paraId="52E79CFE" w14:textId="77777777">
      <w:pPr>
        <w:spacing w:before="100" w:beforeAutospacing="on" w:after="100" w:afterAutospacing="on" w:line="300" w:lineRule="atLeast"/>
        <w:outlineLvl w:val="2"/>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Management and Staff Development</w:t>
      </w:r>
    </w:p>
    <w:p w:rsidR="481F42D7" w:rsidP="481F42D7" w:rsidRDefault="481F42D7" w14:paraId="2A9B9B37" w14:textId="5BF2FA8D">
      <w:pPr>
        <w:spacing w:beforeAutospacing="on" w:afterAutospacing="on" w:line="300" w:lineRule="atLeast"/>
        <w:outlineLvl w:val="2"/>
        <w:rPr>
          <w:rFonts w:ascii="Calibri Light" w:hAnsi="Calibri Light" w:eastAsia="Calibri Light" w:cs="Calibri Light" w:asciiTheme="majorAscii" w:hAnsiTheme="majorAscii" w:eastAsiaTheme="majorAscii" w:cstheme="majorAscii"/>
          <w:b w:val="1"/>
          <w:bCs w:val="1"/>
          <w:color w:val="auto"/>
          <w:sz w:val="28"/>
          <w:szCs w:val="28"/>
          <w:lang w:eastAsia="en-GB"/>
        </w:rPr>
      </w:pPr>
    </w:p>
    <w:p w:rsidRPr="0046675E" w:rsidR="005E5DA7" w:rsidP="481F42D7" w:rsidRDefault="005E5DA7" w14:paraId="1A7EAEEB" w14:textId="7777777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The implementation of </w:t>
      </w:r>
      <w:r w:rsidRPr="481F42D7" w:rsidR="005E5DA7">
        <w:rPr>
          <w:rFonts w:ascii="Calibri Light" w:hAnsi="Calibri Light" w:eastAsia="Calibri Light" w:cs="Calibri Light" w:asciiTheme="majorAscii" w:hAnsiTheme="majorAscii" w:eastAsiaTheme="majorAscii" w:cstheme="majorAscii"/>
          <w:i w:val="1"/>
          <w:iCs w:val="1"/>
          <w:color w:val="auto"/>
          <w:kern w:val="0"/>
          <w:sz w:val="24"/>
          <w:szCs w:val="24"/>
          <w:lang w:eastAsia="en-GB"/>
          <w14:ligatures w14:val="none"/>
        </w:rPr>
        <w:t>Ready Steady Read Together</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is underpinned by clear leadership and accountability, with designated responsibility held within the Senior Leadership Team (Mrs Brown).</w:t>
      </w:r>
    </w:p>
    <w:p w:rsidRPr="0046675E" w:rsidR="005E5DA7" w:rsidP="481F42D7" w:rsidRDefault="005E5DA7" w14:paraId="09091D67" w14:textId="7777777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All teaching staff have received specific training in </w:t>
      </w:r>
      <w:r w:rsidRPr="481F42D7" w:rsidR="005E5DA7">
        <w:rPr>
          <w:rFonts w:ascii="Calibri Light" w:hAnsi="Calibri Light" w:eastAsia="Calibri Light" w:cs="Calibri Light" w:asciiTheme="majorAscii" w:hAnsiTheme="majorAscii" w:eastAsiaTheme="majorAscii" w:cstheme="majorAscii"/>
          <w:i w:val="1"/>
          <w:iCs w:val="1"/>
          <w:color w:val="auto"/>
          <w:kern w:val="0"/>
          <w:sz w:val="24"/>
          <w:szCs w:val="24"/>
          <w:lang w:eastAsia="en-GB"/>
          <w14:ligatures w14:val="none"/>
        </w:rPr>
        <w:t>Ready Steady Read Together</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and agreed principles for effective delivery are applied consistently across the school. Senior leaders use leadership guidance materials to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monitor</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implementation, evaluate </w:t>
      </w:r>
      <w:bookmarkStart w:name="_Int_0Rp6mmhi" w:id="1512923698"/>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strengths</w:t>
      </w:r>
      <w:bookmarkEnd w:id="1512923698"/>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identify</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next steps for improvement.</w:t>
      </w:r>
    </w:p>
    <w:p w:rsidR="005E5DA7" w:rsidP="481F42D7" w:rsidRDefault="005E5DA7" w14:paraId="3DB9BC74" w14:textId="4DBCD9D3">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Timetables are reviewed regularly to ensure the effective deployment of support staff. Leaders ensure that classroom environments promote shared reading, provide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appropriate scaffolding</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actively foster a positive reading culture. Four explicit </w:t>
      </w:r>
      <w:r w:rsidRPr="481F42D7" w:rsidR="005E5DA7">
        <w:rPr>
          <w:rFonts w:ascii="Calibri Light" w:hAnsi="Calibri Light" w:eastAsia="Calibri Light" w:cs="Calibri Light" w:asciiTheme="majorAscii" w:hAnsiTheme="majorAscii" w:eastAsiaTheme="majorAscii" w:cstheme="majorAscii"/>
          <w:i w:val="1"/>
          <w:iCs w:val="1"/>
          <w:color w:val="auto"/>
          <w:kern w:val="0"/>
          <w:sz w:val="24"/>
          <w:szCs w:val="24"/>
          <w:lang w:eastAsia="en-GB"/>
          <w14:ligatures w14:val="none"/>
        </w:rPr>
        <w:t>Ready Steady Read Together</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lessons are delivered weekly, each lasting one hou</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r.</w:t>
      </w:r>
    </w:p>
    <w:p w:rsidR="00E85F98" w:rsidP="481F42D7" w:rsidRDefault="00E85F98" w14:paraId="0B2C1965" w14:textId="48C76850">
      <w:pPr>
        <w:pStyle w:val="Normal"/>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p>
    <w:p w:rsidRPr="0046675E" w:rsidR="005E5DA7" w:rsidP="481F42D7" w:rsidRDefault="005E5DA7" w14:paraId="197F8549" w14:textId="7777777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pPr>
      <w:r w:rsidRPr="481F42D7" w:rsidR="005E5DA7">
        <w:rPr>
          <w:rFonts w:ascii="Calibri Light" w:hAnsi="Calibri Light" w:eastAsia="Calibri Light" w:cs="Calibri Light" w:asciiTheme="majorAscii" w:hAnsiTheme="majorAscii" w:eastAsiaTheme="majorAscii" w:cstheme="majorAscii"/>
          <w:b w:val="1"/>
          <w:bCs w:val="1"/>
          <w:color w:val="auto"/>
          <w:kern w:val="0"/>
          <w:sz w:val="28"/>
          <w:szCs w:val="28"/>
          <w:lang w:eastAsia="en-GB"/>
          <w14:ligatures w14:val="none"/>
        </w:rPr>
        <w:t>Resources and Planning</w:t>
      </w:r>
    </w:p>
    <w:p w:rsidR="481F42D7" w:rsidP="481F42D7" w:rsidRDefault="481F42D7" w14:paraId="2A677BEA" w14:textId="339EC7BA">
      <w:pPr>
        <w:spacing w:beforeAutospacing="on" w:afterAutospacing="on" w:line="300" w:lineRule="atLeast"/>
        <w:rPr>
          <w:rFonts w:ascii="Calibri Light" w:hAnsi="Calibri Light" w:eastAsia="Calibri Light" w:cs="Calibri Light" w:asciiTheme="majorAscii" w:hAnsiTheme="majorAscii" w:eastAsiaTheme="majorAscii" w:cstheme="majorAscii"/>
          <w:b w:val="1"/>
          <w:bCs w:val="1"/>
          <w:color w:val="auto"/>
          <w:sz w:val="28"/>
          <w:szCs w:val="28"/>
          <w:lang w:eastAsia="en-GB"/>
        </w:rPr>
      </w:pPr>
    </w:p>
    <w:p w:rsidRPr="0046675E" w:rsidR="005E5DA7" w:rsidP="481F42D7" w:rsidRDefault="005E5DA7" w14:paraId="4C28FE83" w14:textId="7777777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Each class is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allocated</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specific </w:t>
      </w:r>
      <w:r w:rsidRPr="481F42D7" w:rsidR="005E5DA7">
        <w:rPr>
          <w:rFonts w:ascii="Calibri Light" w:hAnsi="Calibri Light" w:eastAsia="Calibri Light" w:cs="Calibri Light" w:asciiTheme="majorAscii" w:hAnsiTheme="majorAscii" w:eastAsiaTheme="majorAscii" w:cstheme="majorAscii"/>
          <w:i w:val="1"/>
          <w:iCs w:val="1"/>
          <w:color w:val="auto"/>
          <w:kern w:val="0"/>
          <w:sz w:val="24"/>
          <w:szCs w:val="24"/>
          <w:lang w:eastAsia="en-GB"/>
          <w14:ligatures w14:val="none"/>
        </w:rPr>
        <w:t>Ready Steady Read Together</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vehicle texts, alongside suggested supplementary texts that support unit themes and promote reading for pleasure. Comprehensive lesson plans, </w:t>
      </w:r>
      <w:bookmarkStart w:name="_Int_MF9G97Cz" w:id="528547191"/>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resources</w:t>
      </w:r>
      <w:bookmarkEnd w:id="528547191"/>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and leadership guidance are accessed via the online membership platform.</w:t>
      </w:r>
    </w:p>
    <w:p w:rsidRPr="0046675E" w:rsidR="005E5DA7" w:rsidP="481F42D7" w:rsidRDefault="005E5DA7" w14:paraId="5BB8BBE2" w14:textId="7777777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Teaching is supported by structured questions and modelled responses, enabling teachers to scaffold, extend and deepen pupils’ understanding so that all children can successfully engage with challenging texts. The shared reading curriculum is mapped through the school’s </w:t>
      </w:r>
      <w:r w:rsidRPr="481F42D7" w:rsidR="005E5DA7">
        <w:rPr>
          <w:rFonts w:ascii="Calibri Light" w:hAnsi="Calibri Light" w:eastAsia="Calibri Light" w:cs="Calibri Light" w:asciiTheme="majorAscii" w:hAnsiTheme="majorAscii" w:eastAsiaTheme="majorAscii" w:cstheme="majorAscii"/>
          <w:b w:val="1"/>
          <w:bCs w:val="1"/>
          <w:color w:val="auto"/>
          <w:kern w:val="0"/>
          <w:sz w:val="24"/>
          <w:szCs w:val="24"/>
          <w:lang w:eastAsia="en-GB"/>
          <w14:ligatures w14:val="none"/>
        </w:rPr>
        <w:t>Progression Overview</w:t>
      </w:r>
      <w:r w:rsidRPr="481F42D7" w:rsidR="005E5DA7">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t xml:space="preserve">, and each unit includes all resources </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required</w:t>
      </w:r>
      <w:r w:rsidRPr="481F42D7" w:rsidR="005E5DA7">
        <w:rPr>
          <w:rFonts w:ascii="Calibri Light" w:hAnsi="Calibri Light" w:eastAsia="Calibri Light" w:cs="Calibri Light" w:asciiTheme="majorAscii" w:hAnsiTheme="majorAscii" w:eastAsiaTheme="majorAscii" w:cstheme="majorAscii"/>
          <w:color w:val="auto"/>
          <w:sz w:val="24"/>
          <w:szCs w:val="24"/>
          <w:lang w:eastAsia="en-GB"/>
        </w:rPr>
        <w:t xml:space="preserve"> to deliver engaging, inclusive lessons.</w:t>
      </w:r>
    </w:p>
    <w:p w:rsidRPr="0046675E" w:rsidR="005E5DA7" w:rsidP="481F42D7" w:rsidRDefault="005E5DA7" w14:paraId="590CB434" w14:textId="77777777">
      <w:pPr>
        <w:spacing w:after="0"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p>
    <w:p w:rsidRPr="0046675E" w:rsidR="005E5DA7" w:rsidP="481F42D7" w:rsidRDefault="005E5DA7" w14:paraId="576A0655" w14:textId="77777777">
      <w:pPr>
        <w:spacing w:before="100" w:beforeAutospacing="on" w:after="100" w:afterAutospacing="on" w:line="300" w:lineRule="atLeast"/>
        <w:rPr>
          <w:rFonts w:ascii="Calibri Light" w:hAnsi="Calibri Light" w:eastAsia="Calibri Light" w:cs="Calibri Light" w:asciiTheme="majorAscii" w:hAnsiTheme="majorAscii" w:eastAsiaTheme="majorAscii" w:cstheme="majorAscii"/>
          <w:color w:val="auto"/>
          <w:kern w:val="0"/>
          <w:sz w:val="24"/>
          <w:szCs w:val="24"/>
          <w:lang w:eastAsia="en-GB"/>
          <w14:ligatures w14:val="none"/>
        </w:rPr>
      </w:pPr>
      <w:bookmarkStart w:name="_Hlk219466279" w:id="0"/>
    </w:p>
    <w:bookmarkEnd w:id="0"/>
    <w:p w:rsidR="00AE4674" w:rsidP="481F42D7" w:rsidRDefault="00AE4674" w14:paraId="5E29EA5A" w14:textId="77777777">
      <w:pPr>
        <w:rPr>
          <w:rFonts w:ascii="Calibri Light" w:hAnsi="Calibri Light" w:eastAsia="Calibri Light" w:cs="Calibri Light" w:asciiTheme="majorAscii" w:hAnsiTheme="majorAscii" w:eastAsiaTheme="majorAscii" w:cstheme="majorAscii"/>
          <w:sz w:val="24"/>
          <w:szCs w:val="24"/>
        </w:rPr>
      </w:pPr>
    </w:p>
    <w:sectPr w:rsidR="00AE4674" w:rsidSect="00E85F9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fChAvvJ2" int2:invalidationBookmarkName="" int2:hashCode="vqyerBzudMNbQg" int2:id="4CXDJUNx">
      <int2:state int2:type="style" int2:value="Rejected"/>
    </int2:bookmark>
    <int2:bookmark int2:bookmarkName="_Int_oKqGFc2K" int2:invalidationBookmarkName="" int2:hashCode="7Ccns7cfB2Nfcm" int2:id="ifeXFpU4">
      <int2:state int2:type="style" int2:value="Rejected"/>
    </int2:bookmark>
    <int2:bookmark int2:bookmarkName="_Int_GrKgpm0M" int2:invalidationBookmarkName="" int2:hashCode="ogg5gmk5dxIkvM" int2:id="DcVChwtf">
      <int2:state int2:type="style" int2:value="Rejected"/>
    </int2:bookmark>
    <int2:bookmark int2:bookmarkName="_Int_8vFdQQ7E" int2:invalidationBookmarkName="" int2:hashCode="Hh/YfPffVSwdnt" int2:id="xVDVeRW4">
      <int2:state int2:type="style" int2:value="Rejected"/>
    </int2:bookmark>
    <int2:bookmark int2:bookmarkName="_Int_MF9G97Cz" int2:invalidationBookmarkName="" int2:hashCode="AYlCSlpg/tMp+o" int2:id="whZKD2mO">
      <int2:state int2:type="style" int2:value="Rejected"/>
    </int2:bookmark>
    <int2:bookmark int2:bookmarkName="_Int_0Rp6mmhi" int2:invalidationBookmarkName="" int2:hashCode="UFd7KALDmqSUXb" int2:id="eSZBoDc5">
      <int2:state int2:type="style" int2:value="Rejected"/>
    </int2:bookmark>
    <int2:bookmark int2:bookmarkName="_Int_4pZnr13q" int2:invalidationBookmarkName="" int2:hashCode="ALtMG3T9V9pWfp" int2:id="wMXcHFyG">
      <int2:state int2:type="style" int2:value="Rejected"/>
    </int2:bookmark>
    <int2:bookmark int2:bookmarkName="_Int_E4ul761s" int2:invalidationBookmarkName="" int2:hashCode="x9kzIpegsDl8Fw" int2:id="RBqUKHlk">
      <int2:state int2:type="style" int2:value="Rejected"/>
    </int2:bookmark>
    <int2:bookmark int2:bookmarkName="_Int_EpLwgqr9" int2:invalidationBookmarkName="" int2:hashCode="Wq+JBfMqQ+jdGi" int2:id="PwhdNGQ2">
      <int2:state int2:type="style" int2:value="Rejected"/>
    </int2:bookmark>
    <int2:bookmark int2:bookmarkName="_Int_6KhPlNuq" int2:invalidationBookmarkName="" int2:hashCode="76DBKVmNubt8al" int2:id="LclHBfA8">
      <int2:state int2:type="style" int2:value="Rejected"/>
    </int2:bookmark>
    <int2:bookmark int2:bookmarkName="_Int_9GQrtMPL" int2:invalidationBookmarkName="" int2:hashCode="W9zTwNTSSuPnGz" int2:id="RbeuGZtx">
      <int2:state int2:type="style" int2:value="Rejected"/>
    </int2:bookmark>
    <int2:bookmark int2:bookmarkName="_Int_2kIkwmYm" int2:invalidationBookmarkName="" int2:hashCode="a5G09umQiNgtKn" int2:id="he9iiqXD">
      <int2:state int2:type="style" int2:value="Rejected"/>
    </int2:bookmark>
    <int2:bookmark int2:bookmarkName="_Int_KqxNMD0u" int2:invalidationBookmarkName="" int2:hashCode="zi7YusXYubXueu" int2:id="CB4vLYPV">
      <int2:state int2:type="style" int2:value="Rejected"/>
    </int2:bookmark>
    <int2:bookmark int2:bookmarkName="_Int_gqK8C1BV" int2:invalidationBookmarkName="" int2:hashCode="wlV1HVGMC/oKK6" int2:id="4FCrI0lk">
      <int2:state int2:type="style" int2:value="Rejected"/>
    </int2:bookmark>
    <int2:bookmark int2:bookmarkName="_Int_20ZvNYos" int2:invalidationBookmarkName="" int2:hashCode="Kx6ZCJS3hjqT5+" int2:id="qzT0517B">
      <int2:state int2:type="style" int2:value="Rejected"/>
    </int2:bookmark>
    <int2:bookmark int2:bookmarkName="_Int_i6m5K9tA" int2:invalidationBookmarkName="" int2:hashCode="Ku1UBMg/ekaqJJ" int2:id="aw9yP0fp">
      <int2:state int2:type="style" int2:value="Rejected"/>
    </int2:bookmark>
    <int2:bookmark int2:bookmarkName="_Int_mO8GxyGA" int2:invalidationBookmarkName="" int2:hashCode="Y7EpiUdLZKGx+M" int2:id="RS0SpFdm">
      <int2:state int2:type="style" int2:value="Rejected"/>
    </int2:bookmark>
    <int2:bookmark int2:bookmarkName="_Int_Vb8FI3lH" int2:invalidationBookmarkName="" int2:hashCode="zOJF+9kC2kynru" int2:id="7Qnmhx2u">
      <int2:state int2:type="style" int2:value="Rejected"/>
    </int2:bookmark>
    <int2:bookmark int2:bookmarkName="_Int_ORaFtG6b" int2:invalidationBookmarkName="" int2:hashCode="MWLS+xWrzAEffr" int2:id="StLbUfhC">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41D"/>
    <w:multiLevelType w:val="multilevel"/>
    <w:tmpl w:val="DCE4B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C035B5E"/>
    <w:multiLevelType w:val="multilevel"/>
    <w:tmpl w:val="D0E0C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0325670"/>
    <w:multiLevelType w:val="multilevel"/>
    <w:tmpl w:val="95DA4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BD84785"/>
    <w:multiLevelType w:val="multilevel"/>
    <w:tmpl w:val="E23E0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5750C69"/>
    <w:multiLevelType w:val="multilevel"/>
    <w:tmpl w:val="9D183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DC271B3"/>
    <w:multiLevelType w:val="multilevel"/>
    <w:tmpl w:val="4240F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4A05DE5"/>
    <w:multiLevelType w:val="multilevel"/>
    <w:tmpl w:val="CA26B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7896A57"/>
    <w:multiLevelType w:val="multilevel"/>
    <w:tmpl w:val="D1122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D3B26B0"/>
    <w:multiLevelType w:val="multilevel"/>
    <w:tmpl w:val="F2648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6"/>
  </w:num>
  <w:num w:numId="3">
    <w:abstractNumId w:val="3"/>
  </w:num>
  <w:num w:numId="4">
    <w:abstractNumId w:val="4"/>
  </w:num>
  <w:num w:numId="5">
    <w:abstractNumId w:val="5"/>
  </w:num>
  <w:num w:numId="6">
    <w:abstractNumId w:val="7"/>
  </w:num>
  <w:num w:numId="7">
    <w:abstractNumId w:val="0"/>
  </w:num>
  <w:num w:numId="8">
    <w:abstractNumId w:val="2"/>
  </w:num>
  <w:num w:numId="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00"/>
  <w:proofState w:spelling="clean" w:grammar="dirty"/>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A7"/>
    <w:rsid w:val="001E28D1"/>
    <w:rsid w:val="00206239"/>
    <w:rsid w:val="005E5DA7"/>
    <w:rsid w:val="006667B6"/>
    <w:rsid w:val="007F03A1"/>
    <w:rsid w:val="00AC4350"/>
    <w:rsid w:val="00AE4674"/>
    <w:rsid w:val="00E85F98"/>
    <w:rsid w:val="00EF7397"/>
    <w:rsid w:val="022476D7"/>
    <w:rsid w:val="0307ECF9"/>
    <w:rsid w:val="047A0F7F"/>
    <w:rsid w:val="0AE8EC02"/>
    <w:rsid w:val="0BC0EC95"/>
    <w:rsid w:val="0BD4BA84"/>
    <w:rsid w:val="0D63EB9A"/>
    <w:rsid w:val="0EB1F8E6"/>
    <w:rsid w:val="109DAA9E"/>
    <w:rsid w:val="12F312C2"/>
    <w:rsid w:val="138CC252"/>
    <w:rsid w:val="16438865"/>
    <w:rsid w:val="16F5AD01"/>
    <w:rsid w:val="18F3178F"/>
    <w:rsid w:val="1A340E8C"/>
    <w:rsid w:val="20750447"/>
    <w:rsid w:val="207A5938"/>
    <w:rsid w:val="209DC51C"/>
    <w:rsid w:val="266CAB72"/>
    <w:rsid w:val="26F2373C"/>
    <w:rsid w:val="26F9E951"/>
    <w:rsid w:val="2B39C510"/>
    <w:rsid w:val="2C435988"/>
    <w:rsid w:val="2CA7221E"/>
    <w:rsid w:val="2DA81920"/>
    <w:rsid w:val="330C469C"/>
    <w:rsid w:val="381F3860"/>
    <w:rsid w:val="38336F43"/>
    <w:rsid w:val="38CD6482"/>
    <w:rsid w:val="3B101180"/>
    <w:rsid w:val="3E08D4BA"/>
    <w:rsid w:val="40FC0282"/>
    <w:rsid w:val="42B3CC24"/>
    <w:rsid w:val="46995D50"/>
    <w:rsid w:val="4713B429"/>
    <w:rsid w:val="481F42D7"/>
    <w:rsid w:val="4C333D22"/>
    <w:rsid w:val="513B5713"/>
    <w:rsid w:val="5ACC9634"/>
    <w:rsid w:val="6223A0CD"/>
    <w:rsid w:val="65BBC18E"/>
    <w:rsid w:val="679017E1"/>
    <w:rsid w:val="6E76DCCD"/>
    <w:rsid w:val="70A722D2"/>
    <w:rsid w:val="70C16F72"/>
    <w:rsid w:val="72C46D23"/>
    <w:rsid w:val="74A8BD1C"/>
    <w:rsid w:val="74C6EA73"/>
    <w:rsid w:val="75762F01"/>
    <w:rsid w:val="78D4EFD1"/>
    <w:rsid w:val="7CFD9469"/>
    <w:rsid w:val="7DEC6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492A"/>
  <w15:chartTrackingRefBased/>
  <w15:docId w15:val="{FB3308A1-26C2-41D8-AC72-A4FACDE793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5DA7"/>
    <w:pPr>
      <w:spacing w:line="278" w:lineRule="auto"/>
    </w:pPr>
    <w:rPr>
      <w:kern w:val="2"/>
      <w:sz w:val="24"/>
      <w:szCs w:val="24"/>
      <w14:ligatures w14:val="standardContextual"/>
    </w:rPr>
  </w:style>
  <w:style w:type="paragraph" w:styleId="Heading2">
    <w:name w:val="heading 2"/>
    <w:basedOn w:val="Normal"/>
    <w:next w:val="Normal"/>
    <w:link w:val="Heading2Char"/>
    <w:uiPriority w:val="9"/>
    <w:semiHidden/>
    <w:unhideWhenUsed/>
    <w:qFormat/>
    <w:rsid w:val="005E5DA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239"/>
    <w:pPr>
      <w:keepNext/>
      <w:keepLines/>
      <w:spacing w:before="40" w:after="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semiHidden/>
    <w:rsid w:val="00206239"/>
    <w:rPr>
      <w:rFonts w:asciiTheme="majorHAnsi" w:hAnsiTheme="majorHAnsi" w:eastAsiaTheme="majorEastAsia" w:cstheme="majorBidi"/>
      <w:color w:val="1F3763" w:themeColor="accent1" w:themeShade="7F"/>
      <w:sz w:val="24"/>
      <w:szCs w:val="24"/>
    </w:rPr>
  </w:style>
  <w:style w:type="character" w:styleId="Heading2Char" w:customStyle="1">
    <w:name w:val="Heading 2 Char"/>
    <w:basedOn w:val="DefaultParagraphFont"/>
    <w:link w:val="Heading2"/>
    <w:uiPriority w:val="9"/>
    <w:semiHidden/>
    <w:rsid w:val="005E5DA7"/>
    <w:rPr>
      <w:rFonts w:asciiTheme="majorHAnsi" w:hAnsiTheme="majorHAnsi" w:eastAsiaTheme="majorEastAsia" w:cstheme="majorBidi"/>
      <w:color w:val="2F5496" w:themeColor="accent1" w:themeShade="BF"/>
      <w:kern w:val="2"/>
      <w:sz w:val="32"/>
      <w:szCs w:val="32"/>
      <w14:ligatures w14:val="standardContextual"/>
    </w:rPr>
  </w:style>
  <w:style w:type="paragraph" w:styleId="NormalWeb">
    <w:name w:val="Normal (Web)"/>
    <w:basedOn w:val="Normal"/>
    <w:uiPriority w:val="99"/>
    <w:unhideWhenUsed/>
    <w:rsid w:val="005E5DA7"/>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5E5DA7"/>
    <w:rPr>
      <w:b/>
      <w:bCs/>
    </w:rPr>
  </w:style>
  <w:style w:type="character" w:styleId="normaltextrun" w:customStyle="1">
    <w:name w:val="normaltextrun"/>
    <w:basedOn w:val="DefaultParagraphFont"/>
    <w:rsid w:val="005E5DA7"/>
  </w:style>
  <w:style w:type="character" w:styleId="eop" w:customStyle="1">
    <w:name w:val="eop"/>
    <w:basedOn w:val="DefaultParagraphFont"/>
    <w:rsid w:val="005E5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ebb652381c42445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J Brown</dc:creator>
  <keywords/>
  <dc:description/>
  <lastModifiedBy>Mrs J Brown</lastModifiedBy>
  <revision>5</revision>
  <dcterms:created xsi:type="dcterms:W3CDTF">2026-01-16T15:01:00.0000000Z</dcterms:created>
  <dcterms:modified xsi:type="dcterms:W3CDTF">2026-01-19T10:24:06.1001094Z</dcterms:modified>
</coreProperties>
</file>